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70A67" w14:textId="77777777" w:rsidR="004D7488" w:rsidRPr="00FE172A" w:rsidRDefault="004D7488" w:rsidP="004D7488">
      <w:pPr>
        <w:ind w:right="-1170"/>
        <w:rPr>
          <w:rFonts w:ascii="Comic Sans MS" w:hAnsi="Comic Sans MS"/>
        </w:rPr>
      </w:pPr>
    </w:p>
    <w:p w14:paraId="1156C605" w14:textId="77777777" w:rsidR="004D7488" w:rsidRDefault="004D7488" w:rsidP="004D7488">
      <w:pPr>
        <w:ind w:left="-900" w:right="-1170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ACTFL national standards for Language Learning</w:t>
      </w:r>
    </w:p>
    <w:p w14:paraId="48F774EC" w14:textId="77777777" w:rsidR="004D7488" w:rsidRDefault="004D7488" w:rsidP="004D7488">
      <w:pPr>
        <w:ind w:left="-900" w:right="-1170"/>
        <w:rPr>
          <w:rFonts w:ascii="Comic Sans MS" w:hAnsi="Comic Sans MS"/>
        </w:rPr>
      </w:pPr>
      <w:r w:rsidRPr="001933A6">
        <w:rPr>
          <w:rFonts w:ascii="Comic Sans MS" w:hAnsi="Comic Sans MS"/>
        </w:rPr>
        <w:t xml:space="preserve">The American Council of Teachers of Foreign Languages (ACTFL) standards for foreign language learning are called the 5 C’s. </w:t>
      </w:r>
      <w:r>
        <w:rPr>
          <w:rFonts w:ascii="Comic Sans MS" w:hAnsi="Comic Sans MS"/>
        </w:rPr>
        <w:t>They are as follows:</w:t>
      </w:r>
    </w:p>
    <w:p w14:paraId="584D6A09" w14:textId="794D4B8E" w:rsidR="004D7488" w:rsidRDefault="004D7488" w:rsidP="004D7488">
      <w:pPr>
        <w:pStyle w:val="ListParagraph"/>
        <w:numPr>
          <w:ilvl w:val="0"/>
          <w:numId w:val="16"/>
        </w:numPr>
        <w:ind w:right="-1170"/>
        <w:rPr>
          <w:rFonts w:ascii="Comic Sans MS" w:hAnsi="Comic Sans MS"/>
        </w:rPr>
      </w:pPr>
      <w:r w:rsidRPr="001933A6">
        <w:rPr>
          <w:rFonts w:ascii="Comic Sans MS" w:hAnsi="Comic Sans MS"/>
          <w:b/>
          <w:bCs/>
          <w:u w:val="single"/>
        </w:rPr>
        <w:t>Communication</w:t>
      </w:r>
      <w:r>
        <w:rPr>
          <w:rFonts w:ascii="Comic Sans MS" w:hAnsi="Comic Sans MS"/>
        </w:rPr>
        <w:t>- Communic</w:t>
      </w:r>
      <w:r w:rsidR="00544852">
        <w:rPr>
          <w:rFonts w:ascii="Comic Sans MS" w:hAnsi="Comic Sans MS"/>
        </w:rPr>
        <w:t>a</w:t>
      </w:r>
      <w:r>
        <w:rPr>
          <w:rFonts w:ascii="Comic Sans MS" w:hAnsi="Comic Sans MS"/>
        </w:rPr>
        <w:t>te effectively in more than one language in order to function in a variety of situations and for multiple purposes</w:t>
      </w:r>
    </w:p>
    <w:p w14:paraId="2CE9AF1E" w14:textId="77777777" w:rsidR="004D7488" w:rsidRDefault="004D7488" w:rsidP="004D7488">
      <w:pPr>
        <w:pStyle w:val="ListParagraph"/>
        <w:numPr>
          <w:ilvl w:val="0"/>
          <w:numId w:val="16"/>
        </w:numPr>
        <w:ind w:right="-1170"/>
        <w:rPr>
          <w:rFonts w:ascii="Comic Sans MS" w:hAnsi="Comic Sans MS"/>
        </w:rPr>
      </w:pPr>
      <w:r w:rsidRPr="001933A6">
        <w:rPr>
          <w:rFonts w:ascii="Comic Sans MS" w:hAnsi="Comic Sans MS"/>
          <w:b/>
          <w:bCs/>
          <w:u w:val="single"/>
        </w:rPr>
        <w:t>Cultures</w:t>
      </w:r>
      <w:r>
        <w:rPr>
          <w:rFonts w:ascii="Comic Sans MS" w:hAnsi="Comic Sans MS"/>
        </w:rPr>
        <w:t>- Interact with cultural competence and understanding</w:t>
      </w:r>
    </w:p>
    <w:p w14:paraId="1BEFCF31" w14:textId="50CD3E67" w:rsidR="004D7488" w:rsidRDefault="004D7488" w:rsidP="004D7488">
      <w:pPr>
        <w:pStyle w:val="ListParagraph"/>
        <w:numPr>
          <w:ilvl w:val="0"/>
          <w:numId w:val="16"/>
        </w:numPr>
        <w:ind w:right="-1170"/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Connections</w:t>
      </w:r>
      <w:r w:rsidRPr="001933A6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Connect with other disciplines and acquire information and diverse perspectives in order to use the language to function in academic and career-related situations</w:t>
      </w:r>
    </w:p>
    <w:p w14:paraId="59EC549B" w14:textId="25588AB0" w:rsidR="004D7488" w:rsidRDefault="004D7488" w:rsidP="004D7488">
      <w:pPr>
        <w:pStyle w:val="ListParagraph"/>
        <w:numPr>
          <w:ilvl w:val="0"/>
          <w:numId w:val="16"/>
        </w:numPr>
        <w:ind w:right="-1170"/>
        <w:rPr>
          <w:rFonts w:ascii="Comic Sans MS" w:hAnsi="Comic Sans MS"/>
        </w:rPr>
      </w:pPr>
      <w:bookmarkStart w:id="0" w:name="_GoBack"/>
      <w:r w:rsidRPr="001933A6">
        <w:rPr>
          <w:rFonts w:ascii="Comic Sans MS" w:hAnsi="Comic Sans MS"/>
          <w:b/>
          <w:bCs/>
          <w:u w:val="single"/>
        </w:rPr>
        <w:t>Comparisons</w:t>
      </w:r>
      <w:r w:rsidRPr="001933A6">
        <w:rPr>
          <w:rFonts w:ascii="Comic Sans MS" w:hAnsi="Comic Sans MS"/>
        </w:rPr>
        <w:t>- Develop insight into the nature of language and culture in o</w:t>
      </w:r>
      <w:r>
        <w:rPr>
          <w:rFonts w:ascii="Comic Sans MS" w:hAnsi="Comic Sans MS"/>
        </w:rPr>
        <w:t xml:space="preserve">rder to interact with </w:t>
      </w:r>
      <w:bookmarkEnd w:id="0"/>
      <w:r>
        <w:rPr>
          <w:rFonts w:ascii="Comic Sans MS" w:hAnsi="Comic Sans MS"/>
        </w:rPr>
        <w:t>cultural competence</w:t>
      </w:r>
    </w:p>
    <w:p w14:paraId="5A7694ED" w14:textId="6CDFE5A8" w:rsidR="004D7488" w:rsidRPr="001933A6" w:rsidRDefault="004D7488" w:rsidP="004D7488">
      <w:pPr>
        <w:pStyle w:val="ListParagraph"/>
        <w:numPr>
          <w:ilvl w:val="0"/>
          <w:numId w:val="16"/>
        </w:numPr>
        <w:ind w:right="-1170"/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Communities</w:t>
      </w:r>
      <w:r w:rsidRPr="001933A6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Communicate and interact with cultural competence in order to participate in multilingual communities at home and around the world</w:t>
      </w:r>
    </w:p>
    <w:p w14:paraId="123C210A" w14:textId="77777777" w:rsidR="004D7488" w:rsidRDefault="004D7488" w:rsidP="004D7488">
      <w:pPr>
        <w:ind w:left="-990" w:right="-1170"/>
        <w:rPr>
          <w:rFonts w:ascii="Comic Sans MS" w:hAnsi="Comic Sans MS"/>
          <w:b/>
          <w:bCs/>
          <w:sz w:val="36"/>
          <w:szCs w:val="36"/>
        </w:rPr>
      </w:pPr>
    </w:p>
    <w:p w14:paraId="460DAF14" w14:textId="77777777" w:rsidR="00544852" w:rsidRDefault="004D7488" w:rsidP="004D7488">
      <w:pPr>
        <w:ind w:left="-810"/>
        <w:rPr>
          <w:rFonts w:ascii="Comic Sans MS" w:hAnsi="Comic Sans MS"/>
        </w:rPr>
        <w:sectPr w:rsidR="00544852" w:rsidSect="001213EE">
          <w:pgSz w:w="12240" w:h="15840"/>
          <w:pgMar w:top="126" w:right="1440" w:bottom="378" w:left="1440" w:header="720" w:footer="720" w:gutter="0"/>
          <w:cols w:space="720"/>
          <w:docGrid w:linePitch="360"/>
        </w:sectPr>
      </w:pPr>
      <w:r w:rsidRPr="001933A6">
        <w:rPr>
          <w:rFonts w:ascii="Comic Sans MS" w:hAnsi="Comic Sans MS"/>
        </w:rPr>
        <w:t xml:space="preserve">More info is available at this link: </w:t>
      </w:r>
    </w:p>
    <w:p w14:paraId="74D206CC" w14:textId="77777777" w:rsidR="00544852" w:rsidRDefault="00DE719A" w:rsidP="004D7488">
      <w:pPr>
        <w:ind w:left="-810"/>
        <w:rPr>
          <w:rFonts w:ascii="Times New Roman" w:eastAsia="Times New Roman" w:hAnsi="Times New Roman" w:cs="Times New Roman"/>
        </w:rPr>
        <w:sectPr w:rsidR="00544852" w:rsidSect="00544852">
          <w:type w:val="continuous"/>
          <w:pgSz w:w="12240" w:h="15840"/>
          <w:pgMar w:top="126" w:right="1440" w:bottom="378" w:left="1440" w:header="720" w:footer="720" w:gutter="0"/>
          <w:cols w:space="720"/>
          <w:docGrid w:linePitch="360"/>
        </w:sectPr>
      </w:pPr>
      <w:hyperlink r:id="rId5" w:history="1">
        <w:r w:rsidR="004D7488" w:rsidRPr="001933A6">
          <w:rPr>
            <w:rFonts w:ascii="Times New Roman" w:eastAsia="Times New Roman" w:hAnsi="Times New Roman" w:cs="Times New Roman"/>
            <w:color w:val="0000FF"/>
            <w:u w:val="single"/>
          </w:rPr>
          <w:t>https://www.actfl.org/sites/default/files/publications/standards/World-ReadinessStandardsforLearningLanguages.pdf</w:t>
        </w:r>
      </w:hyperlink>
    </w:p>
    <w:p w14:paraId="27CC476A" w14:textId="16026464" w:rsidR="004D7488" w:rsidRPr="001933A6" w:rsidRDefault="004D7488" w:rsidP="004D7488">
      <w:pPr>
        <w:ind w:left="-810"/>
        <w:rPr>
          <w:rFonts w:ascii="Times New Roman" w:eastAsia="Times New Roman" w:hAnsi="Times New Roman" w:cs="Times New Roman"/>
        </w:rPr>
      </w:pPr>
    </w:p>
    <w:p w14:paraId="62DC6B9F" w14:textId="77777777" w:rsidR="004D7488" w:rsidRPr="001933A6" w:rsidRDefault="004D7488" w:rsidP="004D7488">
      <w:pPr>
        <w:ind w:right="-1170"/>
        <w:rPr>
          <w:rFonts w:ascii="Comic Sans MS" w:hAnsi="Comic Sans MS"/>
        </w:rPr>
      </w:pPr>
    </w:p>
    <w:p w14:paraId="3D19A2DB" w14:textId="77777777" w:rsidR="004D7488" w:rsidRDefault="004D7488" w:rsidP="004D7488">
      <w:pPr>
        <w:ind w:left="-990" w:right="-1170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ACTFL Proficiency Levels</w:t>
      </w:r>
    </w:p>
    <w:p w14:paraId="1B897B36" w14:textId="3DD95B14" w:rsidR="004D7488" w:rsidRPr="001933A6" w:rsidRDefault="004D7488" w:rsidP="004D7488">
      <w:pPr>
        <w:ind w:left="-990" w:right="-1170"/>
        <w:rPr>
          <w:rFonts w:ascii="Comic Sans MS" w:hAnsi="Comic Sans MS"/>
        </w:rPr>
      </w:pPr>
      <w:r w:rsidRPr="001933A6">
        <w:rPr>
          <w:rFonts w:ascii="Comic Sans MS" w:hAnsi="Comic Sans MS"/>
        </w:rPr>
        <w:t>The American Council of Teachers for Foreign Languages (ACTFL) uses the pyramid below to describe what language learners are able to do.</w:t>
      </w:r>
      <w:r>
        <w:rPr>
          <w:rFonts w:ascii="Comic Sans MS" w:hAnsi="Comic Sans MS"/>
        </w:rPr>
        <w:t xml:space="preserve"> Students in grades K-8 are Novice language learners. Students in Grades K-6 will be performing at the </w:t>
      </w:r>
      <w:r w:rsidRPr="001933A6">
        <w:rPr>
          <w:rFonts w:ascii="Comic Sans MS" w:hAnsi="Comic Sans MS"/>
          <w:b/>
          <w:bCs/>
        </w:rPr>
        <w:t>Novice Low or Novice Mid</w:t>
      </w:r>
      <w:r>
        <w:rPr>
          <w:rFonts w:ascii="Comic Sans MS" w:hAnsi="Comic Sans MS"/>
        </w:rPr>
        <w:t xml:space="preserve"> level of proficiency, meaning they will be able to speak</w:t>
      </w:r>
      <w:r w:rsidR="00544852">
        <w:rPr>
          <w:rFonts w:ascii="Comic Sans MS" w:hAnsi="Comic Sans MS"/>
        </w:rPr>
        <w:t xml:space="preserve"> and write</w:t>
      </w:r>
      <w:r>
        <w:rPr>
          <w:rFonts w:ascii="Comic Sans MS" w:hAnsi="Comic Sans MS"/>
        </w:rPr>
        <w:t xml:space="preserve"> in single words or short phrases about very familiar topics. The proficiency target for Grades 7-8 is </w:t>
      </w:r>
      <w:r w:rsidRPr="001933A6">
        <w:rPr>
          <w:rFonts w:ascii="Comic Sans MS" w:hAnsi="Comic Sans MS"/>
          <w:b/>
          <w:bCs/>
        </w:rPr>
        <w:t>Novice High</w:t>
      </w:r>
      <w:r>
        <w:rPr>
          <w:rFonts w:ascii="Comic Sans MS" w:hAnsi="Comic Sans MS"/>
        </w:rPr>
        <w:t>, meaning they will be able to speak and write in mostly complete sentences about familiar topics that have been studied in class.</w:t>
      </w:r>
    </w:p>
    <w:p w14:paraId="04487D52" w14:textId="77777777" w:rsidR="004D7488" w:rsidRDefault="004D7488" w:rsidP="004D7488">
      <w:pPr>
        <w:ind w:left="-990" w:right="-1170"/>
        <w:jc w:val="center"/>
        <w:rPr>
          <w:rFonts w:ascii="Comic Sans MS" w:hAnsi="Comic Sans MS"/>
          <w:b/>
          <w:bCs/>
          <w:sz w:val="36"/>
          <w:szCs w:val="36"/>
        </w:rPr>
      </w:pPr>
      <w:r w:rsidRPr="001933A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55282F3" wp14:editId="59767619">
            <wp:simplePos x="0" y="0"/>
            <wp:positionH relativeFrom="column">
              <wp:posOffset>1676400</wp:posOffset>
            </wp:positionH>
            <wp:positionV relativeFrom="paragraph">
              <wp:posOffset>176530</wp:posOffset>
            </wp:positionV>
            <wp:extent cx="2152650" cy="279008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30" cy="279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C56D4" w14:textId="77777777" w:rsidR="004D7488" w:rsidRDefault="004D7488" w:rsidP="004D7488">
      <w:pPr>
        <w:ind w:left="-990" w:right="-1170"/>
        <w:jc w:val="center"/>
        <w:rPr>
          <w:rFonts w:ascii="Comic Sans MS" w:hAnsi="Comic Sans MS"/>
          <w:b/>
          <w:bCs/>
          <w:sz w:val="36"/>
          <w:szCs w:val="36"/>
        </w:rPr>
      </w:pPr>
    </w:p>
    <w:p w14:paraId="4A9BEB04" w14:textId="77777777" w:rsidR="004D7488" w:rsidRDefault="004D7488" w:rsidP="004D7488">
      <w:pPr>
        <w:ind w:left="-990" w:right="-1170"/>
        <w:jc w:val="center"/>
        <w:rPr>
          <w:rFonts w:ascii="Comic Sans MS" w:hAnsi="Comic Sans MS"/>
          <w:b/>
          <w:bCs/>
          <w:sz w:val="36"/>
          <w:szCs w:val="36"/>
        </w:rPr>
      </w:pPr>
    </w:p>
    <w:p w14:paraId="5A93D6C9" w14:textId="77777777" w:rsidR="004D7488" w:rsidRPr="001933A6" w:rsidRDefault="004D7488" w:rsidP="004D7488">
      <w:pPr>
        <w:rPr>
          <w:rFonts w:ascii="Times New Roman" w:eastAsia="Times New Roman" w:hAnsi="Times New Roman" w:cs="Times New Roman"/>
        </w:rPr>
      </w:pPr>
      <w:r w:rsidRPr="001933A6">
        <w:rPr>
          <w:rFonts w:ascii="Times New Roman" w:eastAsia="Times New Roman" w:hAnsi="Times New Roman" w:cs="Times New Roman"/>
        </w:rPr>
        <w:fldChar w:fldCharType="begin"/>
      </w:r>
      <w:r w:rsidRPr="001933A6">
        <w:rPr>
          <w:rFonts w:ascii="Times New Roman" w:eastAsia="Times New Roman" w:hAnsi="Times New Roman" w:cs="Times New Roman"/>
        </w:rPr>
        <w:instrText xml:space="preserve"> INCLUDEPICTURE "http://www.actfl.org/sites/default/files/guidelines/ACTFL%20Inverted%20Pyramid%202013_0.jpg" \* MERGEFORMATINET </w:instrText>
      </w:r>
      <w:r w:rsidRPr="001933A6">
        <w:rPr>
          <w:rFonts w:ascii="Times New Roman" w:eastAsia="Times New Roman" w:hAnsi="Times New Roman" w:cs="Times New Roman"/>
        </w:rPr>
        <w:fldChar w:fldCharType="end"/>
      </w:r>
    </w:p>
    <w:p w14:paraId="74A3D128" w14:textId="77777777" w:rsidR="004D7488" w:rsidRDefault="004D7488" w:rsidP="004D7488">
      <w:pPr>
        <w:ind w:left="-990" w:right="-1170"/>
        <w:jc w:val="center"/>
        <w:rPr>
          <w:rFonts w:ascii="Comic Sans MS" w:hAnsi="Comic Sans MS"/>
          <w:b/>
          <w:bCs/>
          <w:sz w:val="36"/>
          <w:szCs w:val="36"/>
        </w:rPr>
      </w:pPr>
    </w:p>
    <w:p w14:paraId="4B9BDA33" w14:textId="77777777" w:rsidR="004D7488" w:rsidRDefault="004D7488" w:rsidP="004D7488">
      <w:pPr>
        <w:ind w:left="-990" w:right="-1170"/>
        <w:jc w:val="center"/>
        <w:rPr>
          <w:rFonts w:ascii="Comic Sans MS" w:hAnsi="Comic Sans MS"/>
          <w:b/>
          <w:bCs/>
          <w:sz w:val="36"/>
          <w:szCs w:val="36"/>
        </w:rPr>
      </w:pPr>
    </w:p>
    <w:p w14:paraId="350EBB4F" w14:textId="77777777" w:rsidR="004D7488" w:rsidRDefault="004D7488" w:rsidP="004D7488">
      <w:pPr>
        <w:ind w:left="-990" w:right="-1170"/>
        <w:jc w:val="center"/>
        <w:rPr>
          <w:rFonts w:ascii="Comic Sans MS" w:hAnsi="Comic Sans MS"/>
          <w:b/>
          <w:bCs/>
          <w:sz w:val="36"/>
          <w:szCs w:val="36"/>
        </w:rPr>
      </w:pPr>
    </w:p>
    <w:p w14:paraId="113484F1" w14:textId="77777777" w:rsidR="004D7488" w:rsidRDefault="004D7488" w:rsidP="004D7488">
      <w:pPr>
        <w:ind w:left="-990" w:right="-1170"/>
        <w:jc w:val="center"/>
        <w:rPr>
          <w:rFonts w:ascii="Comic Sans MS" w:hAnsi="Comic Sans MS"/>
          <w:b/>
          <w:bCs/>
          <w:sz w:val="36"/>
          <w:szCs w:val="36"/>
        </w:rPr>
      </w:pPr>
    </w:p>
    <w:p w14:paraId="26DCD0B8" w14:textId="77777777" w:rsidR="004D7488" w:rsidRDefault="004D7488" w:rsidP="004D7488">
      <w:pPr>
        <w:rPr>
          <w:rFonts w:ascii="Comic Sans MS" w:hAnsi="Comic Sans MS"/>
          <w:b/>
          <w:bCs/>
          <w:sz w:val="36"/>
          <w:szCs w:val="36"/>
        </w:rPr>
      </w:pPr>
    </w:p>
    <w:p w14:paraId="003FDB0B" w14:textId="77777777" w:rsidR="004D7488" w:rsidRPr="008621F8" w:rsidRDefault="004D7488" w:rsidP="004D7488">
      <w:pPr>
        <w:rPr>
          <w:rFonts w:ascii="Comic Sans MS" w:hAnsi="Comic Sans MS"/>
          <w:sz w:val="36"/>
          <w:szCs w:val="36"/>
        </w:rPr>
      </w:pPr>
    </w:p>
    <w:p w14:paraId="2CC2F151" w14:textId="77777777" w:rsidR="004D7488" w:rsidRPr="008621F8" w:rsidRDefault="004D7488" w:rsidP="004D7488">
      <w:pPr>
        <w:rPr>
          <w:rFonts w:ascii="Comic Sans MS" w:hAnsi="Comic Sans MS"/>
          <w:sz w:val="36"/>
          <w:szCs w:val="36"/>
        </w:rPr>
      </w:pPr>
    </w:p>
    <w:p w14:paraId="4DB06C5F" w14:textId="77777777" w:rsidR="004D7488" w:rsidRDefault="004D7488" w:rsidP="004D7488">
      <w:pPr>
        <w:ind w:left="-720"/>
        <w:rPr>
          <w:rFonts w:ascii="Comic Sans MS" w:hAnsi="Comic Sans MS"/>
        </w:rPr>
      </w:pPr>
      <w:r w:rsidRPr="001933A6">
        <w:rPr>
          <w:rFonts w:ascii="Comic Sans MS" w:hAnsi="Comic Sans MS"/>
        </w:rPr>
        <w:t>More info is available at this link:</w:t>
      </w:r>
    </w:p>
    <w:p w14:paraId="75448BB9" w14:textId="3D94DEA4" w:rsidR="00544852" w:rsidRPr="00544852" w:rsidRDefault="004D7488" w:rsidP="00544852">
      <w:pPr>
        <w:ind w:left="-720"/>
        <w:rPr>
          <w:rFonts w:ascii="Times New Roman" w:eastAsia="Times New Roman" w:hAnsi="Times New Roman" w:cs="Times New Roman"/>
        </w:rPr>
      </w:pPr>
      <w:hyperlink r:id="rId7" w:history="1">
        <w:r w:rsidRPr="008621F8">
          <w:rPr>
            <w:rFonts w:ascii="Times New Roman" w:eastAsia="Times New Roman" w:hAnsi="Times New Roman" w:cs="Times New Roman"/>
            <w:color w:val="0000FF"/>
            <w:u w:val="single"/>
          </w:rPr>
          <w:t>https://www.actfl.org/publications/guidelines-and-manuals/actfl-proficiency-guidelines-2012</w:t>
        </w:r>
      </w:hyperlink>
    </w:p>
    <w:p w14:paraId="5C33C47A" w14:textId="77777777" w:rsidR="00544852" w:rsidRPr="00544852" w:rsidRDefault="00544852" w:rsidP="00544852">
      <w:pPr>
        <w:rPr>
          <w:rFonts w:ascii="Comic Sans MS" w:hAnsi="Comic Sans MS"/>
          <w:sz w:val="36"/>
          <w:szCs w:val="36"/>
        </w:rPr>
      </w:pPr>
    </w:p>
    <w:p w14:paraId="4ECD2522" w14:textId="7B26C9B6" w:rsidR="004D7488" w:rsidRPr="00544852" w:rsidRDefault="004D7488" w:rsidP="00544852">
      <w:pPr>
        <w:jc w:val="center"/>
        <w:rPr>
          <w:rFonts w:ascii="Times New Roman" w:eastAsia="Times New Roman" w:hAnsi="Times New Roman" w:cs="Times New Roman"/>
        </w:rPr>
      </w:pPr>
      <w:r w:rsidRPr="00FE172A">
        <w:rPr>
          <w:rFonts w:ascii="Comic Sans MS" w:hAnsi="Comic Sans MS"/>
          <w:b/>
          <w:bCs/>
          <w:sz w:val="36"/>
          <w:szCs w:val="36"/>
        </w:rPr>
        <w:t>Elementary Spanish Curriculum Grades K-3</w:t>
      </w:r>
    </w:p>
    <w:p w14:paraId="2F16794C" w14:textId="77777777" w:rsidR="004D7488" w:rsidRPr="00FE172A" w:rsidRDefault="004D7488" w:rsidP="004D7488">
      <w:pPr>
        <w:ind w:left="-990" w:right="-1170"/>
        <w:rPr>
          <w:rFonts w:ascii="Comic Sans MS" w:hAnsi="Comic Sans MS"/>
        </w:rPr>
      </w:pPr>
    </w:p>
    <w:p w14:paraId="0C381A53" w14:textId="77777777" w:rsidR="004D7488" w:rsidRPr="00FE172A" w:rsidRDefault="004D7488" w:rsidP="004D7488">
      <w:pPr>
        <w:ind w:left="-990" w:right="-1170"/>
        <w:rPr>
          <w:rFonts w:ascii="Comic Sans MS" w:hAnsi="Comic Sans MS"/>
        </w:rPr>
      </w:pPr>
      <w:r w:rsidRPr="00FE172A">
        <w:rPr>
          <w:rFonts w:ascii="Comic Sans MS" w:hAnsi="Comic Sans MS"/>
        </w:rPr>
        <w:t xml:space="preserve">Students in grades K-3 are being taught using a curriculum from Fluency Matters called </w:t>
      </w:r>
      <w:r w:rsidRPr="00FE172A">
        <w:rPr>
          <w:rFonts w:ascii="Comic Sans MS" w:hAnsi="Comic Sans MS"/>
          <w:i/>
          <w:iCs/>
        </w:rPr>
        <w:t xml:space="preserve">Hola </w:t>
      </w:r>
      <w:proofErr w:type="spellStart"/>
      <w:r w:rsidRPr="00FE172A">
        <w:rPr>
          <w:rFonts w:ascii="Comic Sans MS" w:hAnsi="Comic Sans MS"/>
          <w:i/>
          <w:iCs/>
        </w:rPr>
        <w:t>Niños</w:t>
      </w:r>
      <w:proofErr w:type="spellEnd"/>
      <w:r w:rsidRPr="00FE172A">
        <w:rPr>
          <w:rFonts w:ascii="Comic Sans MS" w:hAnsi="Comic Sans MS"/>
        </w:rPr>
        <w:t xml:space="preserve">. </w:t>
      </w:r>
    </w:p>
    <w:p w14:paraId="5F56A117" w14:textId="77777777" w:rsidR="004D7488" w:rsidRPr="00FE172A" w:rsidRDefault="004D7488" w:rsidP="004D7488">
      <w:pPr>
        <w:ind w:left="-990" w:right="-1170"/>
        <w:rPr>
          <w:rFonts w:ascii="Comic Sans MS" w:hAnsi="Comic Sans MS"/>
        </w:rPr>
      </w:pPr>
    </w:p>
    <w:p w14:paraId="196EDF60" w14:textId="77777777" w:rsidR="004D7488" w:rsidRPr="00544852" w:rsidRDefault="004D7488" w:rsidP="004D7488">
      <w:pPr>
        <w:ind w:left="-990" w:right="-1170"/>
        <w:rPr>
          <w:rFonts w:ascii="Comic Sans MS" w:hAnsi="Comic Sans MS"/>
          <w:u w:val="single"/>
        </w:rPr>
      </w:pPr>
      <w:r w:rsidRPr="00544852">
        <w:rPr>
          <w:rFonts w:ascii="Comic Sans MS" w:hAnsi="Comic Sans MS"/>
          <w:u w:val="single"/>
        </w:rPr>
        <w:t>The goals of the program are:</w:t>
      </w:r>
    </w:p>
    <w:p w14:paraId="4D7C2E8E" w14:textId="77777777" w:rsidR="004D7488" w:rsidRPr="00FE172A" w:rsidRDefault="004D7488" w:rsidP="004D7488">
      <w:pPr>
        <w:pStyle w:val="ListParagraph"/>
        <w:numPr>
          <w:ilvl w:val="0"/>
          <w:numId w:val="9"/>
        </w:numPr>
        <w:ind w:right="-1170"/>
        <w:rPr>
          <w:rFonts w:ascii="Comic Sans MS" w:hAnsi="Comic Sans MS"/>
        </w:rPr>
      </w:pPr>
      <w:r w:rsidRPr="00FE172A">
        <w:rPr>
          <w:rFonts w:ascii="Comic Sans MS" w:hAnsi="Comic Sans MS"/>
        </w:rPr>
        <w:t>To develop an understanding and an appreciation for other languages and cultures</w:t>
      </w:r>
    </w:p>
    <w:p w14:paraId="3012DEC5" w14:textId="77777777" w:rsidR="004D7488" w:rsidRPr="00FE172A" w:rsidRDefault="004D7488" w:rsidP="004D7488">
      <w:pPr>
        <w:pStyle w:val="ListParagraph"/>
        <w:numPr>
          <w:ilvl w:val="0"/>
          <w:numId w:val="9"/>
        </w:numPr>
        <w:ind w:right="-1170"/>
        <w:rPr>
          <w:rFonts w:ascii="Comic Sans MS" w:hAnsi="Comic Sans MS"/>
        </w:rPr>
      </w:pPr>
      <w:r w:rsidRPr="00FE172A">
        <w:rPr>
          <w:rFonts w:ascii="Comic Sans MS" w:hAnsi="Comic Sans MS"/>
        </w:rPr>
        <w:t>To develop real usable listening comprehension skills</w:t>
      </w:r>
    </w:p>
    <w:p w14:paraId="5EF8F598" w14:textId="77777777" w:rsidR="004D7488" w:rsidRPr="00FE172A" w:rsidRDefault="004D7488" w:rsidP="004D7488">
      <w:pPr>
        <w:pStyle w:val="ListParagraph"/>
        <w:numPr>
          <w:ilvl w:val="0"/>
          <w:numId w:val="9"/>
        </w:numPr>
        <w:ind w:right="-1170"/>
        <w:rPr>
          <w:rFonts w:ascii="Comic Sans MS" w:hAnsi="Comic Sans MS"/>
        </w:rPr>
      </w:pPr>
      <w:r w:rsidRPr="00FE172A">
        <w:rPr>
          <w:rFonts w:ascii="Comic Sans MS" w:hAnsi="Comic Sans MS"/>
        </w:rPr>
        <w:t>To develop verbal proficiency in Spanish, using correct accent and pronunciation</w:t>
      </w:r>
    </w:p>
    <w:p w14:paraId="0FF2B3BE" w14:textId="77777777" w:rsidR="004D7488" w:rsidRPr="00FE172A" w:rsidRDefault="004D7488" w:rsidP="004D7488">
      <w:pPr>
        <w:pStyle w:val="ListParagraph"/>
        <w:numPr>
          <w:ilvl w:val="0"/>
          <w:numId w:val="9"/>
        </w:numPr>
        <w:ind w:right="-1170"/>
        <w:rPr>
          <w:rFonts w:ascii="Comic Sans MS" w:hAnsi="Comic Sans MS"/>
        </w:rPr>
      </w:pPr>
      <w:r w:rsidRPr="00FE172A">
        <w:rPr>
          <w:rFonts w:ascii="Comic Sans MS" w:hAnsi="Comic Sans MS"/>
        </w:rPr>
        <w:t>To build a vocabulary base, which will enable the learner to communicate about a variety of commonly and frequently discussed topics</w:t>
      </w:r>
    </w:p>
    <w:p w14:paraId="6CE64C99" w14:textId="77777777" w:rsidR="004D7488" w:rsidRPr="00FE172A" w:rsidRDefault="004D7488" w:rsidP="004D7488">
      <w:pPr>
        <w:ind w:right="-1170"/>
        <w:rPr>
          <w:rFonts w:ascii="Comic Sans MS" w:hAnsi="Comic Sans MS"/>
        </w:rPr>
      </w:pPr>
    </w:p>
    <w:p w14:paraId="5A157BD9" w14:textId="77777777" w:rsidR="004D7488" w:rsidRPr="00544852" w:rsidRDefault="004D7488" w:rsidP="004D7488">
      <w:pPr>
        <w:ind w:left="-900" w:right="-1170"/>
        <w:rPr>
          <w:rFonts w:ascii="Comic Sans MS" w:hAnsi="Comic Sans MS"/>
          <w:u w:val="single"/>
        </w:rPr>
      </w:pPr>
      <w:r w:rsidRPr="00544852">
        <w:rPr>
          <w:rFonts w:ascii="Comic Sans MS" w:hAnsi="Comic Sans MS"/>
          <w:u w:val="single"/>
        </w:rPr>
        <w:t>Students will be able to:</w:t>
      </w:r>
    </w:p>
    <w:p w14:paraId="053D0DD3" w14:textId="77777777" w:rsidR="004D7488" w:rsidRPr="00FE172A" w:rsidRDefault="004D7488" w:rsidP="004D7488">
      <w:pPr>
        <w:pStyle w:val="ListParagraph"/>
        <w:numPr>
          <w:ilvl w:val="0"/>
          <w:numId w:val="10"/>
        </w:numPr>
        <w:ind w:right="-1170"/>
        <w:rPr>
          <w:rFonts w:ascii="Comic Sans MS" w:hAnsi="Comic Sans MS"/>
        </w:rPr>
      </w:pPr>
      <w:r w:rsidRPr="00FE172A">
        <w:rPr>
          <w:rFonts w:ascii="Comic Sans MS" w:hAnsi="Comic Sans MS"/>
        </w:rPr>
        <w:t>Identify specific items and actions.</w:t>
      </w:r>
    </w:p>
    <w:p w14:paraId="124810E7" w14:textId="77777777" w:rsidR="004D7488" w:rsidRPr="00FE172A" w:rsidRDefault="004D7488" w:rsidP="004D7488">
      <w:pPr>
        <w:pStyle w:val="ListParagraph"/>
        <w:numPr>
          <w:ilvl w:val="0"/>
          <w:numId w:val="10"/>
        </w:numPr>
        <w:ind w:right="-1170"/>
        <w:rPr>
          <w:rFonts w:ascii="Comic Sans MS" w:hAnsi="Comic Sans MS"/>
        </w:rPr>
      </w:pPr>
      <w:r w:rsidRPr="00FE172A">
        <w:rPr>
          <w:rFonts w:ascii="Comic Sans MS" w:hAnsi="Comic Sans MS"/>
        </w:rPr>
        <w:t>Understand and answer simple questions pertaining to personal state of being, family and personal facts, such as name, age, where one lives, etc.</w:t>
      </w:r>
    </w:p>
    <w:p w14:paraId="71BD18B3" w14:textId="77777777" w:rsidR="004D7488" w:rsidRPr="00FE172A" w:rsidRDefault="004D7488" w:rsidP="004D7488">
      <w:pPr>
        <w:pStyle w:val="ListParagraph"/>
        <w:numPr>
          <w:ilvl w:val="0"/>
          <w:numId w:val="10"/>
        </w:numPr>
        <w:ind w:right="-1170"/>
        <w:rPr>
          <w:rFonts w:ascii="Comic Sans MS" w:hAnsi="Comic Sans MS"/>
        </w:rPr>
      </w:pPr>
      <w:r w:rsidRPr="00FE172A">
        <w:rPr>
          <w:rFonts w:ascii="Comic Sans MS" w:hAnsi="Comic Sans MS"/>
        </w:rPr>
        <w:t>Understand and express thirst, hunger, state of mind and being.</w:t>
      </w:r>
    </w:p>
    <w:p w14:paraId="7E69805D" w14:textId="77777777" w:rsidR="004D7488" w:rsidRPr="00FE172A" w:rsidRDefault="004D7488" w:rsidP="004D7488">
      <w:pPr>
        <w:pStyle w:val="ListParagraph"/>
        <w:numPr>
          <w:ilvl w:val="0"/>
          <w:numId w:val="10"/>
        </w:numPr>
        <w:ind w:right="-1170"/>
        <w:rPr>
          <w:rFonts w:ascii="Comic Sans MS" w:hAnsi="Comic Sans MS"/>
        </w:rPr>
      </w:pPr>
      <w:r w:rsidRPr="00FE172A">
        <w:rPr>
          <w:rFonts w:ascii="Comic Sans MS" w:hAnsi="Comic Sans MS"/>
        </w:rPr>
        <w:t>State wants, likes and dislikes.</w:t>
      </w:r>
    </w:p>
    <w:p w14:paraId="306E5B02" w14:textId="77777777" w:rsidR="004D7488" w:rsidRDefault="004D7488" w:rsidP="004D7488">
      <w:pPr>
        <w:pStyle w:val="ListParagraph"/>
        <w:numPr>
          <w:ilvl w:val="0"/>
          <w:numId w:val="10"/>
        </w:numPr>
        <w:ind w:right="-1170"/>
        <w:rPr>
          <w:rFonts w:ascii="Comic Sans MS" w:hAnsi="Comic Sans MS"/>
        </w:rPr>
      </w:pPr>
      <w:r w:rsidRPr="00FE172A">
        <w:rPr>
          <w:rFonts w:ascii="Comic Sans MS" w:hAnsi="Comic Sans MS"/>
        </w:rPr>
        <w:t>Understand and answer simple questions pertaining to location, nationalities, numbers and counting to 50, days of the week, and months of the year.</w:t>
      </w:r>
    </w:p>
    <w:p w14:paraId="14A632DF" w14:textId="77777777" w:rsidR="004D7488" w:rsidRDefault="004D7488" w:rsidP="004D7488">
      <w:pPr>
        <w:ind w:right="-1170"/>
        <w:rPr>
          <w:rFonts w:ascii="Comic Sans MS" w:hAnsi="Comic Sans MS"/>
        </w:rPr>
      </w:pPr>
    </w:p>
    <w:p w14:paraId="46FA5201" w14:textId="77777777" w:rsidR="004D7488" w:rsidRPr="0028499C" w:rsidRDefault="004D7488" w:rsidP="004D7488">
      <w:pPr>
        <w:ind w:left="-900" w:right="-1170"/>
        <w:rPr>
          <w:rFonts w:ascii="Comic Sans MS" w:hAnsi="Comic Sans MS"/>
          <w:i/>
          <w:iCs/>
        </w:rPr>
      </w:pPr>
      <w:r w:rsidRPr="0028499C">
        <w:rPr>
          <w:rFonts w:ascii="Comic Sans MS" w:hAnsi="Comic Sans MS"/>
          <w:i/>
          <w:iCs/>
        </w:rPr>
        <w:t>Note: Students grades K-3 will also learn about Hispanic culture through holiday explorations, songs, and videos.</w:t>
      </w:r>
    </w:p>
    <w:p w14:paraId="0C28C4A9" w14:textId="77777777" w:rsidR="004D7488" w:rsidRDefault="004D7488" w:rsidP="004D7488">
      <w:pPr>
        <w:rPr>
          <w:rFonts w:ascii="Comic Sans MS" w:hAnsi="Comic Sans MS"/>
          <w:b/>
          <w:bCs/>
          <w:u w:val="single"/>
        </w:rPr>
      </w:pPr>
    </w:p>
    <w:p w14:paraId="130D4823" w14:textId="77777777" w:rsidR="004D7488" w:rsidRPr="00FE172A" w:rsidRDefault="004D7488" w:rsidP="004D7488">
      <w:pPr>
        <w:rPr>
          <w:rFonts w:ascii="Comic Sans MS" w:hAnsi="Comic Sans MS"/>
          <w:b/>
          <w:bCs/>
          <w:u w:val="single"/>
        </w:rPr>
      </w:pPr>
      <w:r w:rsidRPr="00FE172A">
        <w:rPr>
          <w:rFonts w:ascii="Comic Sans MS" w:hAnsi="Comic Sans MS"/>
          <w:b/>
          <w:bCs/>
          <w:u w:val="single"/>
        </w:rPr>
        <w:br w:type="page"/>
      </w:r>
    </w:p>
    <w:p w14:paraId="7F9517CA" w14:textId="77777777" w:rsidR="004D7488" w:rsidRDefault="004D7488" w:rsidP="004D7488">
      <w:pPr>
        <w:ind w:right="-1170"/>
        <w:rPr>
          <w:rFonts w:ascii="Comic Sans MS" w:hAnsi="Comic Sans MS"/>
          <w:b/>
          <w:bCs/>
          <w:u w:val="single"/>
        </w:rPr>
      </w:pPr>
    </w:p>
    <w:p w14:paraId="15BE9F9D" w14:textId="77777777" w:rsidR="004D7488" w:rsidRPr="005F54DB" w:rsidRDefault="004D7488" w:rsidP="004D7488">
      <w:pPr>
        <w:ind w:left="-990" w:right="-1170"/>
        <w:jc w:val="center"/>
        <w:rPr>
          <w:rFonts w:ascii="Comic Sans MS" w:hAnsi="Comic Sans MS"/>
          <w:b/>
          <w:bCs/>
          <w:sz w:val="32"/>
          <w:szCs w:val="32"/>
        </w:rPr>
      </w:pPr>
      <w:r w:rsidRPr="005F54DB">
        <w:rPr>
          <w:rFonts w:ascii="Comic Sans MS" w:hAnsi="Comic Sans MS"/>
          <w:b/>
          <w:bCs/>
          <w:sz w:val="32"/>
          <w:szCs w:val="32"/>
        </w:rPr>
        <w:t>Kindergarten</w:t>
      </w:r>
    </w:p>
    <w:p w14:paraId="4CFE0DFF" w14:textId="77777777" w:rsidR="004D7488" w:rsidRDefault="004D7488" w:rsidP="004D7488">
      <w:pPr>
        <w:ind w:left="-990" w:right="-1170"/>
        <w:rPr>
          <w:rFonts w:ascii="Comic Sans MS" w:hAnsi="Comic Sans MS"/>
          <w:b/>
          <w:bCs/>
          <w:u w:val="single"/>
        </w:rPr>
      </w:pPr>
    </w:p>
    <w:p w14:paraId="496BBFCF" w14:textId="77777777" w:rsidR="004D7488" w:rsidRDefault="004D7488" w:rsidP="004D7488">
      <w:pPr>
        <w:ind w:left="-990" w:right="-1170"/>
        <w:rPr>
          <w:rFonts w:ascii="Comic Sans MS" w:hAnsi="Comic Sans MS"/>
          <w:b/>
          <w:bCs/>
          <w:u w:val="single"/>
        </w:rPr>
      </w:pPr>
      <w:r w:rsidRPr="00DB56F5">
        <w:rPr>
          <w:rFonts w:ascii="Comic Sans MS" w:hAnsi="Comic Sans MS"/>
          <w:b/>
          <w:bCs/>
          <w:u w:val="single"/>
        </w:rPr>
        <w:t>Unit 1: Greetings &amp; Introductions</w:t>
      </w:r>
    </w:p>
    <w:p w14:paraId="45AA4FAD" w14:textId="77777777" w:rsidR="004D7488" w:rsidRDefault="004D7488" w:rsidP="004D7488">
      <w:pPr>
        <w:pStyle w:val="ListParagraph"/>
        <w:numPr>
          <w:ilvl w:val="0"/>
          <w:numId w:val="1"/>
        </w:numPr>
        <w:ind w:right="-1170"/>
        <w:rPr>
          <w:rFonts w:ascii="Comic Sans MS" w:hAnsi="Comic Sans MS"/>
        </w:rPr>
      </w:pPr>
      <w:r w:rsidRPr="00DB56F5">
        <w:rPr>
          <w:rFonts w:ascii="Comic Sans MS" w:hAnsi="Comic Sans MS"/>
        </w:rPr>
        <w:t>Greetings</w:t>
      </w:r>
      <w:r>
        <w:rPr>
          <w:rFonts w:ascii="Comic Sans MS" w:hAnsi="Comic Sans MS"/>
        </w:rPr>
        <w:t xml:space="preserve"> for different times of the day</w:t>
      </w:r>
    </w:p>
    <w:p w14:paraId="31BF73C5" w14:textId="77777777" w:rsidR="004D7488" w:rsidRDefault="004D7488" w:rsidP="004D7488">
      <w:pPr>
        <w:pStyle w:val="ListParagraph"/>
        <w:numPr>
          <w:ilvl w:val="0"/>
          <w:numId w:val="1"/>
        </w:numPr>
        <w:ind w:right="-1170"/>
        <w:rPr>
          <w:rFonts w:ascii="Comic Sans MS" w:hAnsi="Comic Sans MS"/>
        </w:rPr>
      </w:pPr>
      <w:r>
        <w:rPr>
          <w:rFonts w:ascii="Comic Sans MS" w:hAnsi="Comic Sans MS"/>
        </w:rPr>
        <w:t>Common courtesies</w:t>
      </w:r>
    </w:p>
    <w:p w14:paraId="2FAC9EB8" w14:textId="251EFE08" w:rsidR="004D7488" w:rsidRPr="00983550" w:rsidRDefault="004D7488" w:rsidP="00983550">
      <w:pPr>
        <w:pStyle w:val="ListParagraph"/>
        <w:numPr>
          <w:ilvl w:val="0"/>
          <w:numId w:val="1"/>
        </w:numPr>
        <w:ind w:right="-1170"/>
        <w:rPr>
          <w:rFonts w:ascii="Comic Sans MS" w:hAnsi="Comic Sans MS"/>
        </w:rPr>
      </w:pPr>
      <w:r>
        <w:rPr>
          <w:rFonts w:ascii="Comic Sans MS" w:hAnsi="Comic Sans MS"/>
        </w:rPr>
        <w:t>Stating someone’s name</w:t>
      </w:r>
    </w:p>
    <w:p w14:paraId="0C51CE44" w14:textId="77777777" w:rsidR="004D7488" w:rsidRDefault="004D7488" w:rsidP="004D7488">
      <w:pPr>
        <w:ind w:left="-990" w:right="-1170"/>
        <w:rPr>
          <w:rFonts w:ascii="Comic Sans MS" w:hAnsi="Comic Sans MS"/>
          <w:b/>
          <w:bCs/>
          <w:u w:val="single"/>
        </w:rPr>
      </w:pPr>
    </w:p>
    <w:p w14:paraId="3962BCE1" w14:textId="77777777" w:rsidR="004D7488" w:rsidRDefault="004D7488" w:rsidP="004D7488">
      <w:pPr>
        <w:ind w:left="-990" w:right="-1170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Unit 2: Descriptions</w:t>
      </w:r>
    </w:p>
    <w:p w14:paraId="1BF4C3BB" w14:textId="77777777" w:rsidR="004D7488" w:rsidRDefault="004D7488" w:rsidP="004D7488">
      <w:pPr>
        <w:pStyle w:val="ListParagraph"/>
        <w:numPr>
          <w:ilvl w:val="0"/>
          <w:numId w:val="2"/>
        </w:numPr>
        <w:ind w:right="-1170"/>
        <w:rPr>
          <w:rFonts w:ascii="Comic Sans MS" w:hAnsi="Comic Sans MS"/>
        </w:rPr>
      </w:pPr>
      <w:r>
        <w:rPr>
          <w:rFonts w:ascii="Comic Sans MS" w:hAnsi="Comic Sans MS"/>
        </w:rPr>
        <w:t>Numbers to 10</w:t>
      </w:r>
    </w:p>
    <w:p w14:paraId="1805950F" w14:textId="77777777" w:rsidR="004D7488" w:rsidRDefault="004D7488" w:rsidP="004D7488">
      <w:pPr>
        <w:pStyle w:val="ListParagraph"/>
        <w:numPr>
          <w:ilvl w:val="0"/>
          <w:numId w:val="2"/>
        </w:numPr>
        <w:ind w:right="-1170"/>
        <w:rPr>
          <w:rFonts w:ascii="Comic Sans MS" w:hAnsi="Comic Sans MS"/>
        </w:rPr>
      </w:pPr>
      <w:r>
        <w:rPr>
          <w:rFonts w:ascii="Comic Sans MS" w:hAnsi="Comic Sans MS"/>
        </w:rPr>
        <w:t>Physical descriptions</w:t>
      </w:r>
    </w:p>
    <w:p w14:paraId="293415CD" w14:textId="77777777" w:rsidR="004D7488" w:rsidRDefault="004D7488" w:rsidP="004D7488">
      <w:pPr>
        <w:pStyle w:val="ListParagraph"/>
        <w:numPr>
          <w:ilvl w:val="0"/>
          <w:numId w:val="2"/>
        </w:numPr>
        <w:ind w:right="-1170"/>
        <w:rPr>
          <w:rFonts w:ascii="Comic Sans MS" w:hAnsi="Comic Sans MS"/>
        </w:rPr>
      </w:pPr>
      <w:r>
        <w:rPr>
          <w:rFonts w:ascii="Comic Sans MS" w:hAnsi="Comic Sans MS"/>
        </w:rPr>
        <w:t>Action words</w:t>
      </w:r>
    </w:p>
    <w:p w14:paraId="4E351989" w14:textId="77777777" w:rsidR="004D7488" w:rsidRDefault="004D7488" w:rsidP="004D7488">
      <w:pPr>
        <w:pStyle w:val="ListParagraph"/>
        <w:numPr>
          <w:ilvl w:val="0"/>
          <w:numId w:val="2"/>
        </w:numPr>
        <w:ind w:right="-1170"/>
        <w:rPr>
          <w:rFonts w:ascii="Comic Sans MS" w:hAnsi="Comic Sans MS"/>
        </w:rPr>
      </w:pPr>
      <w:r>
        <w:rPr>
          <w:rFonts w:ascii="Comic Sans MS" w:hAnsi="Comic Sans MS"/>
        </w:rPr>
        <w:t>Body parts</w:t>
      </w:r>
    </w:p>
    <w:p w14:paraId="66218238" w14:textId="77777777" w:rsidR="004D7488" w:rsidRDefault="004D7488" w:rsidP="004D7488">
      <w:pPr>
        <w:pStyle w:val="ListParagraph"/>
        <w:numPr>
          <w:ilvl w:val="0"/>
          <w:numId w:val="2"/>
        </w:numPr>
        <w:ind w:right="-1170"/>
        <w:rPr>
          <w:rFonts w:ascii="Comic Sans MS" w:hAnsi="Comic Sans MS"/>
        </w:rPr>
      </w:pPr>
      <w:r>
        <w:rPr>
          <w:rFonts w:ascii="Comic Sans MS" w:hAnsi="Comic Sans MS"/>
        </w:rPr>
        <w:t>Common words and expressions</w:t>
      </w:r>
    </w:p>
    <w:p w14:paraId="292329F2" w14:textId="77777777" w:rsidR="004D7488" w:rsidRDefault="004D7488" w:rsidP="004D7488">
      <w:pPr>
        <w:ind w:right="-1170"/>
        <w:rPr>
          <w:rFonts w:ascii="Comic Sans MS" w:hAnsi="Comic Sans MS"/>
        </w:rPr>
      </w:pPr>
    </w:p>
    <w:p w14:paraId="1CB9F41C" w14:textId="0C210F7F" w:rsidR="004D7488" w:rsidRDefault="004D7488" w:rsidP="00983550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5F54DB">
        <w:rPr>
          <w:rFonts w:ascii="Comic Sans MS" w:hAnsi="Comic Sans MS"/>
          <w:b/>
          <w:bCs/>
          <w:sz w:val="32"/>
          <w:szCs w:val="32"/>
        </w:rPr>
        <w:t>Grade 1</w:t>
      </w:r>
    </w:p>
    <w:p w14:paraId="24D69D5B" w14:textId="77777777" w:rsidR="004D7488" w:rsidRDefault="004D7488" w:rsidP="004D7488">
      <w:pPr>
        <w:ind w:left="-990" w:right="-1170"/>
        <w:rPr>
          <w:rFonts w:ascii="Comic Sans MS" w:hAnsi="Comic Sans MS"/>
          <w:b/>
          <w:bCs/>
          <w:u w:val="single"/>
        </w:rPr>
      </w:pPr>
      <w:r w:rsidRPr="000214EB">
        <w:rPr>
          <w:rFonts w:ascii="Comic Sans MS" w:hAnsi="Comic Sans MS"/>
          <w:b/>
          <w:bCs/>
          <w:u w:val="single"/>
        </w:rPr>
        <w:t xml:space="preserve">Unit 3: How are you </w:t>
      </w:r>
      <w:r>
        <w:rPr>
          <w:rFonts w:ascii="Comic Sans MS" w:hAnsi="Comic Sans MS"/>
          <w:b/>
          <w:bCs/>
          <w:u w:val="single"/>
        </w:rPr>
        <w:t>feeling</w:t>
      </w:r>
      <w:r w:rsidRPr="000214EB">
        <w:rPr>
          <w:rFonts w:ascii="Comic Sans MS" w:hAnsi="Comic Sans MS"/>
          <w:b/>
          <w:bCs/>
          <w:u w:val="single"/>
        </w:rPr>
        <w:t>?</w:t>
      </w:r>
    </w:p>
    <w:p w14:paraId="585F74F6" w14:textId="77777777" w:rsidR="004D7488" w:rsidRDefault="004D7488" w:rsidP="004D7488">
      <w:pPr>
        <w:pStyle w:val="ListParagraph"/>
        <w:numPr>
          <w:ilvl w:val="0"/>
          <w:numId w:val="3"/>
        </w:numPr>
        <w:ind w:right="-1170"/>
        <w:rPr>
          <w:rFonts w:ascii="Comic Sans MS" w:hAnsi="Comic Sans MS"/>
        </w:rPr>
      </w:pPr>
      <w:r>
        <w:rPr>
          <w:rFonts w:ascii="Comic Sans MS" w:hAnsi="Comic Sans MS"/>
        </w:rPr>
        <w:t>states of being</w:t>
      </w:r>
    </w:p>
    <w:p w14:paraId="6116F774" w14:textId="77777777" w:rsidR="004D7488" w:rsidRDefault="004D7488" w:rsidP="004D7488">
      <w:pPr>
        <w:pStyle w:val="ListParagraph"/>
        <w:numPr>
          <w:ilvl w:val="0"/>
          <w:numId w:val="3"/>
        </w:numPr>
        <w:ind w:right="-1170"/>
        <w:rPr>
          <w:rFonts w:ascii="Comic Sans MS" w:hAnsi="Comic Sans MS"/>
        </w:rPr>
      </w:pPr>
      <w:r>
        <w:rPr>
          <w:rFonts w:ascii="Comic Sans MS" w:hAnsi="Comic Sans MS"/>
        </w:rPr>
        <w:t>days of the week</w:t>
      </w:r>
    </w:p>
    <w:p w14:paraId="4920012B" w14:textId="77777777" w:rsidR="004D7488" w:rsidRDefault="004D7488" w:rsidP="004D7488">
      <w:pPr>
        <w:pStyle w:val="ListParagraph"/>
        <w:numPr>
          <w:ilvl w:val="0"/>
          <w:numId w:val="3"/>
        </w:numPr>
        <w:ind w:right="-1170"/>
        <w:rPr>
          <w:rFonts w:ascii="Comic Sans MS" w:hAnsi="Comic Sans MS"/>
        </w:rPr>
      </w:pPr>
      <w:r>
        <w:rPr>
          <w:rFonts w:ascii="Comic Sans MS" w:hAnsi="Comic Sans MS"/>
        </w:rPr>
        <w:t>food and eating</w:t>
      </w:r>
    </w:p>
    <w:p w14:paraId="78DB4859" w14:textId="76A0DC66" w:rsidR="00983550" w:rsidRPr="00983550" w:rsidRDefault="004D7488" w:rsidP="00983550">
      <w:pPr>
        <w:pStyle w:val="ListParagraph"/>
        <w:numPr>
          <w:ilvl w:val="0"/>
          <w:numId w:val="3"/>
        </w:numPr>
        <w:ind w:right="-1170"/>
        <w:rPr>
          <w:rFonts w:ascii="Comic Sans MS" w:hAnsi="Comic Sans MS"/>
        </w:rPr>
        <w:sectPr w:rsidR="00983550" w:rsidRPr="00983550" w:rsidSect="005F54DB">
          <w:type w:val="continuous"/>
          <w:pgSz w:w="12240" w:h="15840"/>
          <w:pgMar w:top="513" w:right="1440" w:bottom="378" w:left="1440" w:header="720" w:footer="720" w:gutter="0"/>
          <w:cols w:space="720"/>
          <w:docGrid w:linePitch="360"/>
        </w:sectPr>
      </w:pPr>
      <w:r>
        <w:rPr>
          <w:rFonts w:ascii="Comic Sans MS" w:hAnsi="Comic Sans MS"/>
        </w:rPr>
        <w:t>common phrases and vocabulary</w:t>
      </w:r>
    </w:p>
    <w:p w14:paraId="5E3FCEB4" w14:textId="042169B9" w:rsidR="00983550" w:rsidRPr="00983550" w:rsidRDefault="00983550" w:rsidP="00983550">
      <w:pPr>
        <w:rPr>
          <w:rFonts w:ascii="Comic Sans MS" w:hAnsi="Comic Sans MS"/>
        </w:rPr>
        <w:sectPr w:rsidR="00983550" w:rsidRPr="00983550" w:rsidSect="00983550">
          <w:type w:val="continuous"/>
          <w:pgSz w:w="12240" w:h="15840"/>
          <w:pgMar w:top="405" w:right="1440" w:bottom="378" w:left="1440" w:header="720" w:footer="720" w:gutter="0"/>
          <w:cols w:space="4680"/>
          <w:docGrid w:linePitch="360"/>
        </w:sectPr>
      </w:pPr>
    </w:p>
    <w:p w14:paraId="4EE2FDDA" w14:textId="77777777" w:rsidR="004D7488" w:rsidRDefault="004D7488" w:rsidP="00983550">
      <w:pPr>
        <w:ind w:right="-1170"/>
        <w:rPr>
          <w:rFonts w:ascii="Comic Sans MS" w:hAnsi="Comic Sans MS"/>
        </w:rPr>
        <w:sectPr w:rsidR="004D7488" w:rsidSect="00983550">
          <w:type w:val="continuous"/>
          <w:pgSz w:w="12240" w:h="15840"/>
          <w:pgMar w:top="403" w:right="1440" w:bottom="374" w:left="1440" w:header="720" w:footer="720" w:gutter="0"/>
          <w:cols w:num="2" w:space="4680"/>
          <w:docGrid w:linePitch="360"/>
        </w:sectPr>
      </w:pPr>
    </w:p>
    <w:p w14:paraId="753184CF" w14:textId="77777777" w:rsidR="004D7488" w:rsidRDefault="004D7488" w:rsidP="00983550">
      <w:pPr>
        <w:ind w:left="-900" w:right="-3330"/>
        <w:rPr>
          <w:rFonts w:ascii="Comic Sans MS" w:hAnsi="Comic Sans MS"/>
          <w:b/>
          <w:bCs/>
          <w:u w:val="single"/>
        </w:rPr>
      </w:pPr>
      <w:r w:rsidRPr="00C56660">
        <w:rPr>
          <w:rFonts w:ascii="Comic Sans MS" w:hAnsi="Comic Sans MS"/>
          <w:b/>
          <w:bCs/>
          <w:u w:val="single"/>
        </w:rPr>
        <w:t>Unit 4: The Body</w:t>
      </w:r>
    </w:p>
    <w:p w14:paraId="07C0F9A1" w14:textId="77777777" w:rsidR="004D7488" w:rsidRDefault="004D7488" w:rsidP="004D7488">
      <w:pPr>
        <w:pStyle w:val="ListParagraph"/>
        <w:numPr>
          <w:ilvl w:val="0"/>
          <w:numId w:val="4"/>
        </w:numPr>
        <w:ind w:right="-3330"/>
        <w:rPr>
          <w:rFonts w:ascii="Comic Sans MS" w:hAnsi="Comic Sans MS"/>
        </w:rPr>
      </w:pPr>
      <w:r>
        <w:rPr>
          <w:rFonts w:ascii="Comic Sans MS" w:hAnsi="Comic Sans MS"/>
        </w:rPr>
        <w:t>stating hunger/thirst</w:t>
      </w:r>
    </w:p>
    <w:p w14:paraId="113555DB" w14:textId="77777777" w:rsidR="004D7488" w:rsidRDefault="004D7488" w:rsidP="004D7488">
      <w:pPr>
        <w:pStyle w:val="ListParagraph"/>
        <w:numPr>
          <w:ilvl w:val="0"/>
          <w:numId w:val="4"/>
        </w:numPr>
        <w:ind w:right="-3330"/>
        <w:rPr>
          <w:rFonts w:ascii="Comic Sans MS" w:hAnsi="Comic Sans MS"/>
        </w:rPr>
      </w:pPr>
      <w:r>
        <w:rPr>
          <w:rFonts w:ascii="Comic Sans MS" w:hAnsi="Comic Sans MS"/>
        </w:rPr>
        <w:t>numbers and counting 11-20</w:t>
      </w:r>
    </w:p>
    <w:p w14:paraId="462B6729" w14:textId="77777777" w:rsidR="004D7488" w:rsidRDefault="004D7488" w:rsidP="004D7488">
      <w:pPr>
        <w:pStyle w:val="ListParagraph"/>
        <w:numPr>
          <w:ilvl w:val="0"/>
          <w:numId w:val="4"/>
        </w:numPr>
        <w:ind w:right="-3330"/>
        <w:rPr>
          <w:rFonts w:ascii="Comic Sans MS" w:hAnsi="Comic Sans MS"/>
        </w:rPr>
      </w:pPr>
      <w:r>
        <w:rPr>
          <w:rFonts w:ascii="Comic Sans MS" w:hAnsi="Comic Sans MS"/>
        </w:rPr>
        <w:t>body parts</w:t>
      </w:r>
    </w:p>
    <w:p w14:paraId="32257423" w14:textId="440CFF3E" w:rsidR="00983550" w:rsidRPr="00983550" w:rsidRDefault="004D7488" w:rsidP="00983550">
      <w:pPr>
        <w:pStyle w:val="ListParagraph"/>
        <w:numPr>
          <w:ilvl w:val="0"/>
          <w:numId w:val="4"/>
        </w:numPr>
        <w:ind w:right="-3330"/>
        <w:rPr>
          <w:rFonts w:ascii="Comic Sans MS" w:hAnsi="Comic Sans MS"/>
        </w:rPr>
        <w:sectPr w:rsidR="00983550" w:rsidRPr="00983550" w:rsidSect="005F54DB">
          <w:type w:val="continuous"/>
          <w:pgSz w:w="12240" w:h="15840"/>
          <w:pgMar w:top="513" w:right="1440" w:bottom="378" w:left="1440" w:header="720" w:footer="720" w:gutter="0"/>
          <w:cols w:space="720"/>
          <w:docGrid w:linePitch="360"/>
        </w:sectPr>
      </w:pPr>
      <w:r>
        <w:rPr>
          <w:rFonts w:ascii="Comic Sans MS" w:hAnsi="Comic Sans MS"/>
        </w:rPr>
        <w:t>common phrases and vocabular</w:t>
      </w:r>
      <w:r w:rsidR="00983550">
        <w:rPr>
          <w:rFonts w:ascii="Comic Sans MS" w:hAnsi="Comic Sans MS"/>
        </w:rPr>
        <w:t>y</w:t>
      </w:r>
    </w:p>
    <w:p w14:paraId="09850B77" w14:textId="77777777" w:rsidR="004D7488" w:rsidRDefault="004D7488" w:rsidP="00983550">
      <w:pPr>
        <w:ind w:right="-3330"/>
        <w:rPr>
          <w:rFonts w:ascii="Comic Sans MS" w:hAnsi="Comic Sans MS"/>
        </w:rPr>
        <w:sectPr w:rsidR="004D7488" w:rsidSect="00983550">
          <w:type w:val="continuous"/>
          <w:pgSz w:w="12240" w:h="15840"/>
          <w:pgMar w:top="513" w:right="1440" w:bottom="378" w:left="1440" w:header="720" w:footer="720" w:gutter="0"/>
          <w:cols w:space="4680"/>
          <w:docGrid w:linePitch="360"/>
        </w:sectPr>
      </w:pPr>
    </w:p>
    <w:p w14:paraId="50157E6A" w14:textId="77777777" w:rsidR="004D7488" w:rsidRDefault="004D7488" w:rsidP="004D7488">
      <w:pPr>
        <w:ind w:right="-1170"/>
        <w:jc w:val="both"/>
        <w:rPr>
          <w:rFonts w:ascii="Comic Sans MS" w:hAnsi="Comic Sans MS"/>
        </w:rPr>
      </w:pPr>
    </w:p>
    <w:p w14:paraId="71711B3F" w14:textId="2D80FCBE" w:rsidR="004D7488" w:rsidRDefault="004D7488" w:rsidP="00983550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Grade 2</w:t>
      </w:r>
    </w:p>
    <w:p w14:paraId="1B2F25A4" w14:textId="77777777" w:rsidR="004D7488" w:rsidRDefault="004D7488" w:rsidP="004D7488">
      <w:pPr>
        <w:ind w:left="-900" w:right="-1170"/>
        <w:jc w:val="both"/>
        <w:rPr>
          <w:rFonts w:ascii="Comic Sans MS" w:hAnsi="Comic Sans MS"/>
          <w:b/>
          <w:bCs/>
          <w:u w:val="single"/>
        </w:rPr>
      </w:pPr>
      <w:r w:rsidRPr="00164F47">
        <w:rPr>
          <w:rFonts w:ascii="Comic Sans MS" w:hAnsi="Comic Sans MS"/>
          <w:b/>
          <w:bCs/>
          <w:u w:val="single"/>
        </w:rPr>
        <w:t>Unit 5:</w:t>
      </w:r>
      <w:r>
        <w:rPr>
          <w:rFonts w:ascii="Comic Sans MS" w:hAnsi="Comic Sans MS"/>
          <w:b/>
          <w:bCs/>
          <w:u w:val="single"/>
        </w:rPr>
        <w:t xml:space="preserve"> The Family</w:t>
      </w:r>
    </w:p>
    <w:p w14:paraId="7AC3D1D3" w14:textId="77777777" w:rsidR="004D7488" w:rsidRDefault="004D7488" w:rsidP="004D7488">
      <w:pPr>
        <w:pStyle w:val="ListParagraph"/>
        <w:numPr>
          <w:ilvl w:val="0"/>
          <w:numId w:val="5"/>
        </w:numPr>
        <w:ind w:right="-11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stating family relationships</w:t>
      </w:r>
    </w:p>
    <w:p w14:paraId="45559645" w14:textId="77777777" w:rsidR="004D7488" w:rsidRDefault="004D7488" w:rsidP="004D7488">
      <w:pPr>
        <w:pStyle w:val="ListParagraph"/>
        <w:numPr>
          <w:ilvl w:val="0"/>
          <w:numId w:val="5"/>
        </w:numPr>
        <w:ind w:right="-11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statements of coming and going</w:t>
      </w:r>
    </w:p>
    <w:p w14:paraId="12363F7B" w14:textId="5E159D35" w:rsidR="00983550" w:rsidRPr="00983550" w:rsidRDefault="004D7488" w:rsidP="00983550">
      <w:pPr>
        <w:pStyle w:val="ListParagraph"/>
        <w:numPr>
          <w:ilvl w:val="0"/>
          <w:numId w:val="5"/>
        </w:numPr>
        <w:ind w:right="-1170"/>
        <w:jc w:val="both"/>
        <w:rPr>
          <w:rFonts w:ascii="Comic Sans MS" w:hAnsi="Comic Sans MS"/>
        </w:rPr>
        <w:sectPr w:rsidR="00983550" w:rsidRPr="00983550" w:rsidSect="005F54DB">
          <w:type w:val="continuous"/>
          <w:pgSz w:w="12240" w:h="15840"/>
          <w:pgMar w:top="513" w:right="1440" w:bottom="378" w:left="1440" w:header="720" w:footer="720" w:gutter="0"/>
          <w:cols w:space="720"/>
          <w:docGrid w:linePitch="360"/>
        </w:sectPr>
      </w:pPr>
      <w:r>
        <w:rPr>
          <w:rFonts w:ascii="Comic Sans MS" w:hAnsi="Comic Sans MS"/>
        </w:rPr>
        <w:t>common phrases and school vocabula</w:t>
      </w:r>
      <w:r w:rsidR="00983550">
        <w:rPr>
          <w:rFonts w:ascii="Comic Sans MS" w:hAnsi="Comic Sans MS"/>
        </w:rPr>
        <w:t>ry</w:t>
      </w:r>
    </w:p>
    <w:p w14:paraId="6FD1E8C2" w14:textId="62DB3B95" w:rsidR="00983550" w:rsidRDefault="00983550" w:rsidP="00983550">
      <w:pPr>
        <w:ind w:right="-1890"/>
        <w:rPr>
          <w:rFonts w:ascii="Comic Sans MS" w:hAnsi="Comic Sans MS"/>
        </w:rPr>
        <w:sectPr w:rsidR="00983550" w:rsidSect="00983550">
          <w:type w:val="continuous"/>
          <w:pgSz w:w="12240" w:h="15840"/>
          <w:pgMar w:top="513" w:right="1440" w:bottom="378" w:left="1440" w:header="720" w:footer="720" w:gutter="0"/>
          <w:cols w:space="4500"/>
          <w:docGrid w:linePitch="360"/>
        </w:sectPr>
      </w:pPr>
    </w:p>
    <w:p w14:paraId="2FAD8CDE" w14:textId="77777777" w:rsidR="00983550" w:rsidRDefault="00983550" w:rsidP="00983550">
      <w:pPr>
        <w:ind w:right="-1890"/>
        <w:rPr>
          <w:rFonts w:ascii="Comic Sans MS" w:hAnsi="Comic Sans MS"/>
        </w:rPr>
        <w:sectPr w:rsidR="00983550" w:rsidSect="00983550">
          <w:type w:val="continuous"/>
          <w:pgSz w:w="12240" w:h="15840"/>
          <w:pgMar w:top="518" w:right="1440" w:bottom="374" w:left="1440" w:header="720" w:footer="720" w:gutter="0"/>
          <w:cols w:num="2" w:space="4500"/>
          <w:docGrid w:linePitch="360"/>
        </w:sectPr>
      </w:pPr>
    </w:p>
    <w:p w14:paraId="54E8369E" w14:textId="7F378884" w:rsidR="00983550" w:rsidRPr="00983550" w:rsidRDefault="00983550" w:rsidP="00983550">
      <w:pPr>
        <w:rPr>
          <w:rFonts w:ascii="Comic Sans MS" w:hAnsi="Comic Sans MS"/>
        </w:rPr>
        <w:sectPr w:rsidR="00983550" w:rsidRPr="00983550" w:rsidSect="005F54DB">
          <w:type w:val="continuous"/>
          <w:pgSz w:w="12240" w:h="15840"/>
          <w:pgMar w:top="513" w:right="1440" w:bottom="378" w:left="1440" w:header="720" w:footer="720" w:gutter="0"/>
          <w:cols w:space="720"/>
          <w:docGrid w:linePitch="360"/>
        </w:sectPr>
      </w:pPr>
    </w:p>
    <w:p w14:paraId="3B9F2F3C" w14:textId="77777777" w:rsidR="004D7488" w:rsidRDefault="004D7488" w:rsidP="00983550">
      <w:pPr>
        <w:ind w:left="-810" w:right="-1170"/>
        <w:rPr>
          <w:rFonts w:ascii="Comic Sans MS" w:hAnsi="Comic Sans MS"/>
          <w:b/>
          <w:bCs/>
          <w:u w:val="single"/>
        </w:rPr>
      </w:pPr>
      <w:r w:rsidRPr="00164F47">
        <w:rPr>
          <w:rFonts w:ascii="Comic Sans MS" w:hAnsi="Comic Sans MS"/>
          <w:b/>
          <w:bCs/>
          <w:u w:val="single"/>
        </w:rPr>
        <w:t xml:space="preserve">Unit </w:t>
      </w:r>
      <w:r>
        <w:rPr>
          <w:rFonts w:ascii="Comic Sans MS" w:hAnsi="Comic Sans MS"/>
          <w:b/>
          <w:bCs/>
          <w:u w:val="single"/>
        </w:rPr>
        <w:t>6</w:t>
      </w:r>
      <w:r w:rsidRPr="00164F47">
        <w:rPr>
          <w:rFonts w:ascii="Comic Sans MS" w:hAnsi="Comic Sans MS"/>
          <w:b/>
          <w:bCs/>
          <w:u w:val="single"/>
        </w:rPr>
        <w:t>:</w:t>
      </w:r>
      <w:r>
        <w:rPr>
          <w:rFonts w:ascii="Comic Sans MS" w:hAnsi="Comic Sans MS"/>
          <w:b/>
          <w:bCs/>
          <w:u w:val="single"/>
        </w:rPr>
        <w:t xml:space="preserve"> Taking a Trip</w:t>
      </w:r>
    </w:p>
    <w:p w14:paraId="64E3EDC8" w14:textId="77777777" w:rsidR="004D7488" w:rsidRDefault="004D7488" w:rsidP="00983550">
      <w:pPr>
        <w:pStyle w:val="ListParagraph"/>
        <w:numPr>
          <w:ilvl w:val="0"/>
          <w:numId w:val="6"/>
        </w:numPr>
        <w:ind w:right="-1170"/>
        <w:rPr>
          <w:rFonts w:ascii="Comic Sans MS" w:hAnsi="Comic Sans MS"/>
        </w:rPr>
      </w:pPr>
      <w:r>
        <w:rPr>
          <w:rFonts w:ascii="Comic Sans MS" w:hAnsi="Comic Sans MS"/>
        </w:rPr>
        <w:t>nationalities and countries</w:t>
      </w:r>
    </w:p>
    <w:p w14:paraId="1725FB75" w14:textId="77777777" w:rsidR="004D7488" w:rsidRDefault="004D7488" w:rsidP="00983550">
      <w:pPr>
        <w:pStyle w:val="ListParagraph"/>
        <w:numPr>
          <w:ilvl w:val="0"/>
          <w:numId w:val="6"/>
        </w:numPr>
        <w:ind w:right="-1170"/>
        <w:rPr>
          <w:rFonts w:ascii="Comic Sans MS" w:hAnsi="Comic Sans MS"/>
        </w:rPr>
      </w:pPr>
      <w:r>
        <w:rPr>
          <w:rFonts w:ascii="Comic Sans MS" w:hAnsi="Comic Sans MS"/>
        </w:rPr>
        <w:t>stating wants and likes</w:t>
      </w:r>
    </w:p>
    <w:p w14:paraId="272C7D44" w14:textId="77777777" w:rsidR="004D7488" w:rsidRDefault="004D7488" w:rsidP="00983550">
      <w:pPr>
        <w:pStyle w:val="ListParagraph"/>
        <w:numPr>
          <w:ilvl w:val="0"/>
          <w:numId w:val="6"/>
        </w:numPr>
        <w:ind w:right="-1170"/>
        <w:rPr>
          <w:rFonts w:ascii="Comic Sans MS" w:hAnsi="Comic Sans MS"/>
        </w:rPr>
      </w:pPr>
      <w:r>
        <w:rPr>
          <w:rFonts w:ascii="Comic Sans MS" w:hAnsi="Comic Sans MS"/>
        </w:rPr>
        <w:t>modes of transportation</w:t>
      </w:r>
    </w:p>
    <w:p w14:paraId="7E8D4F4B" w14:textId="628A0754" w:rsidR="00983550" w:rsidRPr="00983550" w:rsidRDefault="004D7488" w:rsidP="00983550">
      <w:pPr>
        <w:pStyle w:val="ListParagraph"/>
        <w:numPr>
          <w:ilvl w:val="0"/>
          <w:numId w:val="6"/>
        </w:numPr>
        <w:ind w:right="-1170"/>
        <w:rPr>
          <w:rFonts w:ascii="Comic Sans MS" w:hAnsi="Comic Sans MS"/>
        </w:rPr>
        <w:sectPr w:rsidR="00983550" w:rsidRPr="00983550" w:rsidSect="005F54DB">
          <w:type w:val="continuous"/>
          <w:pgSz w:w="12240" w:h="15840"/>
          <w:pgMar w:top="513" w:right="1440" w:bottom="378" w:left="1440" w:header="720" w:footer="720" w:gutter="0"/>
          <w:cols w:space="720"/>
          <w:docGrid w:linePitch="360"/>
        </w:sectPr>
      </w:pPr>
      <w:r>
        <w:rPr>
          <w:rFonts w:ascii="Comic Sans MS" w:hAnsi="Comic Sans MS"/>
        </w:rPr>
        <w:t>numbers and counting 21-50</w:t>
      </w:r>
    </w:p>
    <w:p w14:paraId="2BC4CE99" w14:textId="22B37D9C" w:rsidR="00983550" w:rsidRPr="00983550" w:rsidRDefault="00983550" w:rsidP="00983550">
      <w:pPr>
        <w:tabs>
          <w:tab w:val="left" w:pos="1290"/>
        </w:tabs>
        <w:rPr>
          <w:rFonts w:ascii="Comic Sans MS" w:hAnsi="Comic Sans MS"/>
        </w:rPr>
        <w:sectPr w:rsidR="00983550" w:rsidRPr="00983550" w:rsidSect="00983550">
          <w:type w:val="continuous"/>
          <w:pgSz w:w="12240" w:h="15840"/>
          <w:pgMar w:top="513" w:right="1440" w:bottom="378" w:left="1440" w:header="720" w:footer="720" w:gutter="0"/>
          <w:cols w:space="720"/>
          <w:docGrid w:linePitch="360"/>
        </w:sectPr>
      </w:pPr>
      <w:r>
        <w:rPr>
          <w:rFonts w:ascii="Comic Sans MS" w:hAnsi="Comic Sans MS"/>
        </w:rPr>
        <w:lastRenderedPageBreak/>
        <w:tab/>
      </w:r>
    </w:p>
    <w:p w14:paraId="25ED8A12" w14:textId="1FD74DFB" w:rsidR="004D7488" w:rsidRPr="00983550" w:rsidRDefault="004D7488" w:rsidP="00983550">
      <w:pPr>
        <w:jc w:val="center"/>
        <w:rPr>
          <w:rFonts w:ascii="Comic Sans MS" w:hAnsi="Comic Sans MS"/>
        </w:rPr>
      </w:pPr>
      <w:r w:rsidRPr="00C96C4F">
        <w:rPr>
          <w:rFonts w:ascii="Comic Sans MS" w:hAnsi="Comic Sans MS"/>
          <w:b/>
          <w:bCs/>
          <w:sz w:val="32"/>
          <w:szCs w:val="32"/>
        </w:rPr>
        <w:t>Grade 3</w:t>
      </w:r>
    </w:p>
    <w:p w14:paraId="24D697FA" w14:textId="77777777" w:rsidR="004D7488" w:rsidRDefault="004D7488" w:rsidP="004D7488">
      <w:pPr>
        <w:ind w:left="-900" w:right="-3330"/>
        <w:rPr>
          <w:rFonts w:ascii="Comic Sans MS" w:hAnsi="Comic Sans MS"/>
          <w:b/>
          <w:bCs/>
          <w:sz w:val="32"/>
          <w:szCs w:val="32"/>
        </w:rPr>
      </w:pPr>
    </w:p>
    <w:p w14:paraId="57911794" w14:textId="77777777" w:rsidR="004D7488" w:rsidRDefault="004D7488" w:rsidP="004D7488">
      <w:pPr>
        <w:ind w:left="-900" w:right="-3330"/>
        <w:rPr>
          <w:rFonts w:ascii="Comic Sans MS" w:hAnsi="Comic Sans MS"/>
          <w:b/>
          <w:bCs/>
          <w:u w:val="single"/>
        </w:rPr>
      </w:pPr>
      <w:r w:rsidRPr="00C96C4F">
        <w:rPr>
          <w:rFonts w:ascii="Comic Sans MS" w:hAnsi="Comic Sans MS"/>
          <w:b/>
          <w:bCs/>
          <w:u w:val="single"/>
        </w:rPr>
        <w:t>Unit 7: What’s the we</w:t>
      </w:r>
      <w:r>
        <w:rPr>
          <w:rFonts w:ascii="Comic Sans MS" w:hAnsi="Comic Sans MS"/>
          <w:b/>
          <w:bCs/>
          <w:u w:val="single"/>
        </w:rPr>
        <w:t>ather like</w:t>
      </w:r>
      <w:r w:rsidRPr="00C96C4F">
        <w:rPr>
          <w:rFonts w:ascii="Comic Sans MS" w:hAnsi="Comic Sans MS"/>
          <w:b/>
          <w:bCs/>
          <w:u w:val="single"/>
        </w:rPr>
        <w:t>?</w:t>
      </w:r>
    </w:p>
    <w:p w14:paraId="744266B9" w14:textId="77777777" w:rsidR="004D7488" w:rsidRDefault="004D7488" w:rsidP="004D7488">
      <w:pPr>
        <w:pStyle w:val="ListParagraph"/>
        <w:numPr>
          <w:ilvl w:val="0"/>
          <w:numId w:val="7"/>
        </w:numPr>
        <w:ind w:right="-3330"/>
        <w:rPr>
          <w:rFonts w:ascii="Comic Sans MS" w:hAnsi="Comic Sans MS"/>
        </w:rPr>
      </w:pPr>
      <w:r>
        <w:rPr>
          <w:rFonts w:ascii="Comic Sans MS" w:hAnsi="Comic Sans MS"/>
        </w:rPr>
        <w:t>weather expressions</w:t>
      </w:r>
    </w:p>
    <w:p w14:paraId="326BBEDE" w14:textId="77777777" w:rsidR="004D7488" w:rsidRDefault="004D7488" w:rsidP="004D7488">
      <w:pPr>
        <w:pStyle w:val="ListParagraph"/>
        <w:numPr>
          <w:ilvl w:val="0"/>
          <w:numId w:val="7"/>
        </w:numPr>
        <w:ind w:right="-3330"/>
        <w:rPr>
          <w:rFonts w:ascii="Comic Sans MS" w:hAnsi="Comic Sans MS"/>
        </w:rPr>
      </w:pPr>
      <w:r>
        <w:rPr>
          <w:rFonts w:ascii="Comic Sans MS" w:hAnsi="Comic Sans MS"/>
        </w:rPr>
        <w:t>seasons</w:t>
      </w:r>
    </w:p>
    <w:p w14:paraId="6A8627A2" w14:textId="77777777" w:rsidR="004D7488" w:rsidRDefault="004D7488" w:rsidP="004D7488">
      <w:pPr>
        <w:pStyle w:val="ListParagraph"/>
        <w:numPr>
          <w:ilvl w:val="0"/>
          <w:numId w:val="7"/>
        </w:numPr>
        <w:ind w:right="-3330"/>
        <w:rPr>
          <w:rFonts w:ascii="Comic Sans MS" w:hAnsi="Comic Sans MS"/>
        </w:rPr>
      </w:pPr>
      <w:r>
        <w:rPr>
          <w:rFonts w:ascii="Comic Sans MS" w:hAnsi="Comic Sans MS"/>
        </w:rPr>
        <w:t>months</w:t>
      </w:r>
    </w:p>
    <w:p w14:paraId="37AB5BA7" w14:textId="77777777" w:rsidR="004D7488" w:rsidRDefault="004D7488" w:rsidP="004D7488">
      <w:pPr>
        <w:pStyle w:val="ListParagraph"/>
        <w:numPr>
          <w:ilvl w:val="0"/>
          <w:numId w:val="7"/>
        </w:numPr>
        <w:ind w:right="-3330"/>
        <w:rPr>
          <w:rFonts w:ascii="Comic Sans MS" w:hAnsi="Comic Sans MS"/>
        </w:rPr>
      </w:pPr>
      <w:r>
        <w:rPr>
          <w:rFonts w:ascii="Comic Sans MS" w:hAnsi="Comic Sans MS"/>
        </w:rPr>
        <w:t>date</w:t>
      </w:r>
    </w:p>
    <w:p w14:paraId="43E7DB6D" w14:textId="77777777" w:rsidR="004D7488" w:rsidRDefault="004D7488" w:rsidP="004D7488">
      <w:pPr>
        <w:pStyle w:val="ListParagraph"/>
        <w:numPr>
          <w:ilvl w:val="0"/>
          <w:numId w:val="7"/>
        </w:numPr>
        <w:ind w:right="-3330"/>
        <w:rPr>
          <w:rFonts w:ascii="Comic Sans MS" w:hAnsi="Comic Sans MS"/>
        </w:rPr>
      </w:pPr>
      <w:r>
        <w:rPr>
          <w:rFonts w:ascii="Comic Sans MS" w:hAnsi="Comic Sans MS"/>
        </w:rPr>
        <w:t>age</w:t>
      </w:r>
    </w:p>
    <w:p w14:paraId="3C81F5B1" w14:textId="77777777" w:rsidR="00983550" w:rsidRDefault="00983550" w:rsidP="00983550">
      <w:pPr>
        <w:ind w:right="-1170"/>
        <w:rPr>
          <w:rFonts w:ascii="Comic Sans MS" w:hAnsi="Comic Sans MS"/>
          <w:u w:val="single"/>
        </w:rPr>
        <w:sectPr w:rsidR="00983550" w:rsidSect="005F54DB">
          <w:type w:val="continuous"/>
          <w:pgSz w:w="12240" w:h="15840"/>
          <w:pgMar w:top="513" w:right="1440" w:bottom="378" w:left="1440" w:header="720" w:footer="720" w:gutter="0"/>
          <w:cols w:space="720"/>
          <w:docGrid w:linePitch="360"/>
        </w:sectPr>
      </w:pPr>
    </w:p>
    <w:p w14:paraId="0E14C491" w14:textId="77777777" w:rsidR="00983550" w:rsidRDefault="00983550" w:rsidP="00983550">
      <w:pPr>
        <w:ind w:right="-3330"/>
        <w:rPr>
          <w:rFonts w:ascii="Comic Sans MS" w:hAnsi="Comic Sans MS"/>
        </w:rPr>
        <w:sectPr w:rsidR="00983550" w:rsidSect="00983550">
          <w:type w:val="continuous"/>
          <w:pgSz w:w="12240" w:h="15840"/>
          <w:pgMar w:top="513" w:right="1440" w:bottom="378" w:left="1440" w:header="720" w:footer="720" w:gutter="0"/>
          <w:cols w:space="720"/>
          <w:docGrid w:linePitch="360"/>
        </w:sectPr>
      </w:pPr>
    </w:p>
    <w:p w14:paraId="67B739A3" w14:textId="60BB5766" w:rsidR="004D7488" w:rsidRDefault="004D7488" w:rsidP="00983550">
      <w:pPr>
        <w:ind w:right="-3330"/>
        <w:rPr>
          <w:rFonts w:ascii="Comic Sans MS" w:hAnsi="Comic Sans MS"/>
        </w:rPr>
      </w:pPr>
    </w:p>
    <w:p w14:paraId="7B2B221D" w14:textId="77777777" w:rsidR="004D7488" w:rsidRDefault="004D7488" w:rsidP="004D7488">
      <w:pPr>
        <w:ind w:left="-810" w:right="-3330"/>
        <w:rPr>
          <w:rFonts w:ascii="Comic Sans MS" w:hAnsi="Comic Sans MS"/>
          <w:b/>
          <w:bCs/>
          <w:u w:val="single"/>
        </w:rPr>
      </w:pPr>
      <w:r w:rsidRPr="00290986">
        <w:rPr>
          <w:rFonts w:ascii="Comic Sans MS" w:hAnsi="Comic Sans MS"/>
          <w:b/>
          <w:bCs/>
          <w:u w:val="single"/>
        </w:rPr>
        <w:t>Unit 8:</w:t>
      </w:r>
      <w:r>
        <w:rPr>
          <w:rFonts w:ascii="Comic Sans MS" w:hAnsi="Comic Sans MS"/>
          <w:b/>
          <w:bCs/>
          <w:u w:val="single"/>
        </w:rPr>
        <w:t xml:space="preserve"> Clothing</w:t>
      </w:r>
    </w:p>
    <w:p w14:paraId="40C8B50F" w14:textId="77777777" w:rsidR="004D7488" w:rsidRDefault="004D7488" w:rsidP="004D7488">
      <w:pPr>
        <w:pStyle w:val="ListParagraph"/>
        <w:numPr>
          <w:ilvl w:val="0"/>
          <w:numId w:val="8"/>
        </w:numPr>
        <w:ind w:left="-360" w:right="-3330"/>
        <w:rPr>
          <w:rFonts w:ascii="Comic Sans MS" w:hAnsi="Comic Sans MS"/>
        </w:rPr>
      </w:pPr>
      <w:r w:rsidRPr="00290986">
        <w:rPr>
          <w:rFonts w:ascii="Comic Sans MS" w:hAnsi="Comic Sans MS"/>
        </w:rPr>
        <w:t>clothin</w:t>
      </w:r>
      <w:r>
        <w:rPr>
          <w:rFonts w:ascii="Comic Sans MS" w:hAnsi="Comic Sans MS"/>
        </w:rPr>
        <w:t>g</w:t>
      </w:r>
    </w:p>
    <w:p w14:paraId="6ED6EA78" w14:textId="77777777" w:rsidR="004D7488" w:rsidRDefault="004D7488" w:rsidP="004D7488">
      <w:pPr>
        <w:pStyle w:val="ListParagraph"/>
        <w:numPr>
          <w:ilvl w:val="0"/>
          <w:numId w:val="8"/>
        </w:numPr>
        <w:ind w:left="-360" w:right="-3330"/>
        <w:rPr>
          <w:rFonts w:ascii="Comic Sans MS" w:hAnsi="Comic Sans MS"/>
        </w:rPr>
      </w:pPr>
      <w:r>
        <w:rPr>
          <w:rFonts w:ascii="Comic Sans MS" w:hAnsi="Comic Sans MS"/>
        </w:rPr>
        <w:t>expressing states of being (hold and cold)</w:t>
      </w:r>
    </w:p>
    <w:p w14:paraId="45EDFE9F" w14:textId="77777777" w:rsidR="004D7488" w:rsidRDefault="004D7488" w:rsidP="004D7488">
      <w:pPr>
        <w:pStyle w:val="ListParagraph"/>
        <w:numPr>
          <w:ilvl w:val="0"/>
          <w:numId w:val="8"/>
        </w:numPr>
        <w:ind w:left="-360" w:right="-3330"/>
        <w:rPr>
          <w:rFonts w:ascii="Comic Sans MS" w:hAnsi="Comic Sans MS"/>
        </w:rPr>
      </w:pPr>
      <w:r>
        <w:rPr>
          <w:rFonts w:ascii="Comic Sans MS" w:hAnsi="Comic Sans MS"/>
        </w:rPr>
        <w:t>getting dressed</w:t>
      </w:r>
    </w:p>
    <w:p w14:paraId="31A586F2" w14:textId="77777777" w:rsidR="00983550" w:rsidRDefault="00983550" w:rsidP="00983550">
      <w:pPr>
        <w:ind w:right="-1170"/>
        <w:rPr>
          <w:rFonts w:ascii="Comic Sans MS" w:hAnsi="Comic Sans MS"/>
          <w:u w:val="single"/>
        </w:rPr>
        <w:sectPr w:rsidR="00983550" w:rsidSect="005F54DB">
          <w:type w:val="continuous"/>
          <w:pgSz w:w="12240" w:h="15840"/>
          <w:pgMar w:top="513" w:right="1440" w:bottom="378" w:left="1440" w:header="720" w:footer="720" w:gutter="0"/>
          <w:cols w:space="720"/>
          <w:docGrid w:linePitch="360"/>
        </w:sectPr>
      </w:pPr>
    </w:p>
    <w:p w14:paraId="4620C03F" w14:textId="77777777" w:rsidR="004D7488" w:rsidRDefault="004D7488" w:rsidP="00983550">
      <w:pPr>
        <w:ind w:right="-1890"/>
        <w:rPr>
          <w:rFonts w:ascii="Comic Sans MS" w:hAnsi="Comic Sans MS"/>
        </w:rPr>
        <w:sectPr w:rsidR="004D7488" w:rsidSect="00983550">
          <w:type w:val="continuous"/>
          <w:pgSz w:w="12240" w:h="15840"/>
          <w:pgMar w:top="513" w:right="1440" w:bottom="378" w:left="1440" w:header="720" w:footer="720" w:gutter="0"/>
          <w:cols w:space="4320"/>
          <w:docGrid w:linePitch="360"/>
        </w:sectPr>
      </w:pPr>
    </w:p>
    <w:p w14:paraId="5F193588" w14:textId="77777777" w:rsidR="004D7488" w:rsidRDefault="004D7488" w:rsidP="00983550">
      <w:pPr>
        <w:ind w:right="-1890"/>
        <w:rPr>
          <w:rFonts w:ascii="Comic Sans MS" w:hAnsi="Comic Sans MS"/>
        </w:rPr>
      </w:pPr>
    </w:p>
    <w:p w14:paraId="652785AF" w14:textId="77777777" w:rsidR="004D7488" w:rsidRDefault="004D7488" w:rsidP="004D7488">
      <w:pPr>
        <w:ind w:left="-990" w:right="-1890"/>
        <w:rPr>
          <w:rFonts w:ascii="Comic Sans MS" w:hAnsi="Comic Sans MS"/>
        </w:rPr>
      </w:pPr>
    </w:p>
    <w:p w14:paraId="38407E44" w14:textId="77777777" w:rsidR="004D7488" w:rsidRDefault="004D7488" w:rsidP="004D7488">
      <w:pPr>
        <w:ind w:left="-990" w:right="-1890"/>
        <w:rPr>
          <w:rFonts w:ascii="Comic Sans MS" w:hAnsi="Comic Sans MS"/>
        </w:rPr>
      </w:pPr>
    </w:p>
    <w:p w14:paraId="1D38BB91" w14:textId="77777777" w:rsidR="004D7488" w:rsidRDefault="004D7488" w:rsidP="004D7488">
      <w:pPr>
        <w:ind w:left="-990" w:right="-1170"/>
        <w:jc w:val="center"/>
        <w:rPr>
          <w:b/>
          <w:bCs/>
          <w:sz w:val="36"/>
          <w:szCs w:val="36"/>
        </w:rPr>
        <w:sectPr w:rsidR="004D7488" w:rsidSect="00290986">
          <w:type w:val="continuous"/>
          <w:pgSz w:w="12240" w:h="15840"/>
          <w:pgMar w:top="513" w:right="1440" w:bottom="378" w:left="1440" w:header="720" w:footer="720" w:gutter="0"/>
          <w:cols w:num="2" w:space="4320"/>
          <w:docGrid w:linePitch="360"/>
        </w:sectPr>
      </w:pPr>
    </w:p>
    <w:p w14:paraId="24805A62" w14:textId="77777777" w:rsidR="004D7488" w:rsidRPr="00FE172A" w:rsidRDefault="004D7488" w:rsidP="004D7488">
      <w:pPr>
        <w:ind w:left="-990" w:right="-1170"/>
        <w:jc w:val="center"/>
        <w:rPr>
          <w:rFonts w:ascii="Comic Sans MS" w:hAnsi="Comic Sans MS"/>
          <w:b/>
          <w:bCs/>
          <w:sz w:val="36"/>
          <w:szCs w:val="36"/>
        </w:rPr>
      </w:pPr>
      <w:r w:rsidRPr="00FE172A">
        <w:rPr>
          <w:rFonts w:ascii="Comic Sans MS" w:hAnsi="Comic Sans MS"/>
          <w:b/>
          <w:bCs/>
          <w:sz w:val="36"/>
          <w:szCs w:val="36"/>
        </w:rPr>
        <w:t>Elementary Spanish Curriculum Grades 4-6</w:t>
      </w:r>
    </w:p>
    <w:p w14:paraId="6B18179F" w14:textId="77777777" w:rsidR="004D7488" w:rsidRPr="00FE172A" w:rsidRDefault="004D7488" w:rsidP="004D7488">
      <w:pPr>
        <w:ind w:left="-720" w:right="-3330"/>
        <w:rPr>
          <w:rFonts w:ascii="Comic Sans MS" w:hAnsi="Comic Sans MS"/>
        </w:rPr>
        <w:sectPr w:rsidR="004D7488" w:rsidRPr="00FE172A" w:rsidSect="003A75DD">
          <w:type w:val="continuous"/>
          <w:pgSz w:w="12240" w:h="15840"/>
          <w:pgMar w:top="513" w:right="1440" w:bottom="378" w:left="1440" w:header="720" w:footer="720" w:gutter="0"/>
          <w:cols w:space="4320"/>
          <w:docGrid w:linePitch="360"/>
        </w:sectPr>
      </w:pPr>
    </w:p>
    <w:p w14:paraId="164F2D8B" w14:textId="77777777" w:rsidR="004D7488" w:rsidRPr="00FE172A" w:rsidRDefault="004D7488" w:rsidP="004D7488">
      <w:pPr>
        <w:ind w:left="-990" w:right="-1170"/>
        <w:rPr>
          <w:rFonts w:ascii="Comic Sans MS" w:hAnsi="Comic Sans MS"/>
        </w:rPr>
      </w:pPr>
      <w:r w:rsidRPr="00FE172A">
        <w:rPr>
          <w:rFonts w:ascii="Comic Sans MS" w:hAnsi="Comic Sans MS"/>
        </w:rPr>
        <w:t xml:space="preserve">Students in grades </w:t>
      </w:r>
      <w:r>
        <w:rPr>
          <w:rFonts w:ascii="Comic Sans MS" w:hAnsi="Comic Sans MS"/>
        </w:rPr>
        <w:t>4</w:t>
      </w:r>
      <w:r w:rsidRPr="00FE172A">
        <w:rPr>
          <w:rFonts w:ascii="Comic Sans MS" w:hAnsi="Comic Sans MS"/>
        </w:rPr>
        <w:t>-</w:t>
      </w:r>
      <w:r>
        <w:rPr>
          <w:rFonts w:ascii="Comic Sans MS" w:hAnsi="Comic Sans MS"/>
        </w:rPr>
        <w:t>6</w:t>
      </w:r>
      <w:r w:rsidRPr="00FE172A">
        <w:rPr>
          <w:rFonts w:ascii="Comic Sans MS" w:hAnsi="Comic Sans MS"/>
        </w:rPr>
        <w:t xml:space="preserve"> are being taught using a curriculum from Fluency Matters called </w:t>
      </w:r>
      <w:proofErr w:type="spellStart"/>
      <w:r w:rsidRPr="00FE172A">
        <w:rPr>
          <w:rFonts w:ascii="Comic Sans MS" w:hAnsi="Comic Sans MS"/>
          <w:i/>
          <w:iCs/>
        </w:rPr>
        <w:t>Cuentame</w:t>
      </w:r>
      <w:proofErr w:type="spellEnd"/>
      <w:r w:rsidRPr="00FE172A">
        <w:rPr>
          <w:rFonts w:ascii="Comic Sans MS" w:hAnsi="Comic Sans MS"/>
          <w:i/>
          <w:iCs/>
        </w:rPr>
        <w:t>.</w:t>
      </w:r>
      <w:r w:rsidRPr="00FE172A">
        <w:rPr>
          <w:rFonts w:ascii="Comic Sans MS" w:hAnsi="Comic Sans MS"/>
        </w:rPr>
        <w:t xml:space="preserve"> </w:t>
      </w:r>
    </w:p>
    <w:p w14:paraId="7692EDDB" w14:textId="77777777" w:rsidR="004D7488" w:rsidRPr="00FE172A" w:rsidRDefault="004D7488" w:rsidP="004D7488">
      <w:pPr>
        <w:ind w:left="-990" w:right="-1170"/>
        <w:rPr>
          <w:rFonts w:ascii="Comic Sans MS" w:hAnsi="Comic Sans MS"/>
        </w:rPr>
      </w:pPr>
    </w:p>
    <w:p w14:paraId="7DBBEBE2" w14:textId="77777777" w:rsidR="004D7488" w:rsidRPr="0064735B" w:rsidRDefault="004D7488" w:rsidP="004D7488">
      <w:pPr>
        <w:ind w:left="-990" w:right="-1170"/>
        <w:rPr>
          <w:rFonts w:ascii="Comic Sans MS" w:hAnsi="Comic Sans MS"/>
          <w:u w:val="single"/>
        </w:rPr>
      </w:pPr>
      <w:r w:rsidRPr="0064735B">
        <w:rPr>
          <w:rFonts w:ascii="Comic Sans MS" w:hAnsi="Comic Sans MS"/>
          <w:u w:val="single"/>
        </w:rPr>
        <w:t>The goals of the program are:</w:t>
      </w:r>
    </w:p>
    <w:p w14:paraId="2D552AB9" w14:textId="77777777" w:rsidR="004D7488" w:rsidRPr="00A52367" w:rsidRDefault="004D7488" w:rsidP="004D7488">
      <w:pPr>
        <w:pStyle w:val="ListParagraph"/>
        <w:numPr>
          <w:ilvl w:val="0"/>
          <w:numId w:val="11"/>
        </w:numPr>
        <w:ind w:right="-1170"/>
        <w:rPr>
          <w:rFonts w:ascii="Comic Sans MS" w:hAnsi="Comic Sans MS"/>
        </w:rPr>
      </w:pPr>
      <w:r w:rsidRPr="00A52367">
        <w:rPr>
          <w:rFonts w:ascii="Comic Sans MS" w:eastAsia="Times New Roman" w:hAnsi="Comic Sans MS" w:cs="Times New Roman"/>
          <w:color w:val="141414"/>
          <w:shd w:val="clear" w:color="auto" w:fill="FFFFFF"/>
        </w:rPr>
        <w:t>To develop an understanding and an appreciation for other languages and cultures.</w:t>
      </w:r>
    </w:p>
    <w:p w14:paraId="3754CB28" w14:textId="77777777" w:rsidR="004D7488" w:rsidRPr="00A52367" w:rsidRDefault="004D7488" w:rsidP="004D7488">
      <w:pPr>
        <w:pStyle w:val="ListParagraph"/>
        <w:numPr>
          <w:ilvl w:val="0"/>
          <w:numId w:val="11"/>
        </w:numPr>
        <w:ind w:right="-1170"/>
        <w:rPr>
          <w:rFonts w:ascii="Comic Sans MS" w:hAnsi="Comic Sans MS"/>
        </w:rPr>
      </w:pPr>
      <w:r w:rsidRPr="00A52367">
        <w:rPr>
          <w:rFonts w:ascii="Comic Sans MS" w:eastAsia="Times New Roman" w:hAnsi="Comic Sans MS" w:cs="Times New Roman"/>
          <w:color w:val="141414"/>
          <w:shd w:val="clear" w:color="auto" w:fill="FFFFFF"/>
        </w:rPr>
        <w:t>To develop real usable listening comprehension skills.</w:t>
      </w:r>
    </w:p>
    <w:p w14:paraId="4B02901A" w14:textId="77777777" w:rsidR="004D7488" w:rsidRPr="00A52367" w:rsidRDefault="004D7488" w:rsidP="004D7488">
      <w:pPr>
        <w:pStyle w:val="ListParagraph"/>
        <w:numPr>
          <w:ilvl w:val="0"/>
          <w:numId w:val="11"/>
        </w:numPr>
        <w:ind w:right="-1170"/>
        <w:rPr>
          <w:rFonts w:ascii="Comic Sans MS" w:hAnsi="Comic Sans MS"/>
        </w:rPr>
      </w:pPr>
      <w:r w:rsidRPr="00A52367">
        <w:rPr>
          <w:rFonts w:ascii="Comic Sans MS" w:eastAsia="Times New Roman" w:hAnsi="Comic Sans MS" w:cs="Times New Roman"/>
          <w:color w:val="141414"/>
          <w:shd w:val="clear" w:color="auto" w:fill="FFFFFF"/>
        </w:rPr>
        <w:t>To develop verbal proficiency in the target language, using correct accent and pronunciation.</w:t>
      </w:r>
    </w:p>
    <w:p w14:paraId="3C5F15BB" w14:textId="77777777" w:rsidR="004D7488" w:rsidRPr="00A52367" w:rsidRDefault="004D7488" w:rsidP="004D7488">
      <w:pPr>
        <w:pStyle w:val="ListParagraph"/>
        <w:numPr>
          <w:ilvl w:val="0"/>
          <w:numId w:val="11"/>
        </w:numPr>
        <w:ind w:right="-1170"/>
        <w:rPr>
          <w:rFonts w:ascii="Comic Sans MS" w:hAnsi="Comic Sans MS"/>
        </w:rPr>
      </w:pPr>
      <w:r w:rsidRPr="00A52367">
        <w:rPr>
          <w:rFonts w:ascii="Comic Sans MS" w:eastAsia="Times New Roman" w:hAnsi="Comic Sans MS" w:cs="Times New Roman"/>
          <w:color w:val="141414"/>
          <w:shd w:val="clear" w:color="auto" w:fill="FFFFFF"/>
        </w:rPr>
        <w:t xml:space="preserve"> To build a vocabulary base, which will enable the learner to communicate about a variety of commonly</w:t>
      </w:r>
      <w:r>
        <w:rPr>
          <w:rFonts w:ascii="Comic Sans MS" w:eastAsia="Times New Roman" w:hAnsi="Comic Sans MS" w:cs="Times New Roman"/>
          <w:color w:val="141414"/>
        </w:rPr>
        <w:t xml:space="preserve"> </w:t>
      </w:r>
      <w:r w:rsidRPr="00A52367">
        <w:rPr>
          <w:rFonts w:ascii="Comic Sans MS" w:eastAsia="Times New Roman" w:hAnsi="Comic Sans MS" w:cs="Times New Roman"/>
          <w:color w:val="141414"/>
          <w:shd w:val="clear" w:color="auto" w:fill="FFFFFF"/>
        </w:rPr>
        <w:t>and frequently discussed topics.</w:t>
      </w:r>
    </w:p>
    <w:p w14:paraId="26D16A12" w14:textId="77777777" w:rsidR="004D7488" w:rsidRPr="00A52367" w:rsidRDefault="004D7488" w:rsidP="004D7488">
      <w:pPr>
        <w:pStyle w:val="ListParagraph"/>
        <w:numPr>
          <w:ilvl w:val="0"/>
          <w:numId w:val="11"/>
        </w:numPr>
        <w:ind w:right="-1170"/>
        <w:rPr>
          <w:rFonts w:ascii="Comic Sans MS" w:hAnsi="Comic Sans MS"/>
        </w:rPr>
      </w:pPr>
      <w:r w:rsidRPr="00A52367">
        <w:rPr>
          <w:rFonts w:ascii="Comic Sans MS" w:eastAsia="Times New Roman" w:hAnsi="Comic Sans MS" w:cs="Times New Roman"/>
          <w:color w:val="141414"/>
          <w:shd w:val="clear" w:color="auto" w:fill="FFFFFF"/>
        </w:rPr>
        <w:t>To develop solid language skills in the four modes of language: listening, speaking, reading and writing.</w:t>
      </w:r>
    </w:p>
    <w:p w14:paraId="4ADF04C9" w14:textId="77777777" w:rsidR="004D7488" w:rsidRDefault="004D7488" w:rsidP="004D7488">
      <w:pPr>
        <w:ind w:left="-720" w:right="-3330"/>
        <w:rPr>
          <w:rFonts w:ascii="Comic Sans MS" w:hAnsi="Comic Sans MS"/>
        </w:rPr>
        <w:sectPr w:rsidR="004D7488" w:rsidSect="00C10B52">
          <w:type w:val="continuous"/>
          <w:pgSz w:w="12240" w:h="15840"/>
          <w:pgMar w:top="513" w:right="1440" w:bottom="378" w:left="1440" w:header="720" w:footer="720" w:gutter="0"/>
          <w:cols w:space="4320"/>
          <w:docGrid w:linePitch="360"/>
        </w:sectPr>
      </w:pPr>
    </w:p>
    <w:p w14:paraId="68C78176" w14:textId="77777777" w:rsidR="004D7488" w:rsidRDefault="004D7488" w:rsidP="004D7488">
      <w:pPr>
        <w:ind w:left="-720" w:right="-3330"/>
        <w:rPr>
          <w:rFonts w:ascii="Comic Sans MS" w:hAnsi="Comic Sans MS"/>
        </w:rPr>
      </w:pPr>
    </w:p>
    <w:p w14:paraId="48BE8207" w14:textId="77777777" w:rsidR="004D7488" w:rsidRDefault="004D7488" w:rsidP="004D7488">
      <w:pPr>
        <w:rPr>
          <w:rFonts w:ascii="Arial" w:eastAsia="Times New Roman" w:hAnsi="Arial" w:cs="Times New Roman"/>
          <w:color w:val="141414"/>
          <w:shd w:val="clear" w:color="auto" w:fill="FFFFFF"/>
        </w:rPr>
        <w:sectPr w:rsidR="004D7488" w:rsidSect="00290986">
          <w:type w:val="continuous"/>
          <w:pgSz w:w="12240" w:h="15840"/>
          <w:pgMar w:top="513" w:right="1440" w:bottom="378" w:left="1440" w:header="720" w:footer="720" w:gutter="0"/>
          <w:cols w:num="2" w:space="4320"/>
          <w:docGrid w:linePitch="360"/>
        </w:sectPr>
      </w:pPr>
    </w:p>
    <w:p w14:paraId="4F8F318A" w14:textId="62C72065" w:rsidR="004D7488" w:rsidRPr="00C94CED" w:rsidRDefault="004D7488" w:rsidP="004D7488">
      <w:pPr>
        <w:ind w:left="-900"/>
        <w:rPr>
          <w:rFonts w:ascii="Comic Sans MS" w:eastAsia="Times New Roman" w:hAnsi="Comic Sans MS" w:cs="Times New Roman"/>
        </w:rPr>
      </w:pPr>
      <w:r w:rsidRPr="00C94CED">
        <w:rPr>
          <w:rFonts w:ascii="Comic Sans MS" w:eastAsia="Times New Roman" w:hAnsi="Comic Sans MS" w:cs="Times New Roman"/>
          <w:color w:val="141414"/>
          <w:u w:val="single"/>
          <w:shd w:val="clear" w:color="auto" w:fill="FFFFFF"/>
        </w:rPr>
        <w:t>Students will be able to:</w:t>
      </w:r>
      <w:r w:rsidRPr="00C94CED">
        <w:rPr>
          <w:rFonts w:ascii="Comic Sans MS" w:eastAsia="Times New Roman" w:hAnsi="Comic Sans MS" w:cs="Times New Roman"/>
          <w:color w:val="141414"/>
        </w:rPr>
        <w:br/>
      </w:r>
      <w:r w:rsidRPr="00C94CED">
        <w:rPr>
          <w:rFonts w:ascii="Comic Sans MS" w:eastAsia="Times New Roman" w:hAnsi="Comic Sans MS" w:cs="Times New Roman"/>
          <w:color w:val="141414"/>
          <w:shd w:val="clear" w:color="auto" w:fill="FFFFFF"/>
        </w:rPr>
        <w:t>1. Identify and understand high-frequency vocabulary.</w:t>
      </w:r>
      <w:r w:rsidRPr="00C94CED">
        <w:rPr>
          <w:rFonts w:ascii="Comic Sans MS" w:eastAsia="Times New Roman" w:hAnsi="Comic Sans MS" w:cs="Times New Roman"/>
          <w:color w:val="141414"/>
        </w:rPr>
        <w:br/>
      </w:r>
      <w:r w:rsidRPr="00C94CED">
        <w:rPr>
          <w:rFonts w:ascii="Comic Sans MS" w:eastAsia="Times New Roman" w:hAnsi="Comic Sans MS" w:cs="Times New Roman"/>
          <w:color w:val="141414"/>
          <w:shd w:val="clear" w:color="auto" w:fill="FFFFFF"/>
        </w:rPr>
        <w:t>2. Understand and answer simple questions pertaining to personal state of being, family and personal</w:t>
      </w:r>
      <w:r w:rsidR="00983550">
        <w:rPr>
          <w:rFonts w:ascii="Comic Sans MS" w:eastAsia="Times New Roman" w:hAnsi="Comic Sans MS" w:cs="Times New Roman"/>
          <w:color w:val="141414"/>
        </w:rPr>
        <w:t xml:space="preserve"> </w:t>
      </w:r>
      <w:r w:rsidRPr="00C94CED">
        <w:rPr>
          <w:rFonts w:ascii="Comic Sans MS" w:eastAsia="Times New Roman" w:hAnsi="Comic Sans MS" w:cs="Times New Roman"/>
          <w:color w:val="141414"/>
          <w:shd w:val="clear" w:color="auto" w:fill="FFFFFF"/>
        </w:rPr>
        <w:t>facts, such as name, age, where one lives, etc.</w:t>
      </w:r>
      <w:r w:rsidRPr="00C94CED">
        <w:rPr>
          <w:rFonts w:ascii="Comic Sans MS" w:eastAsia="Times New Roman" w:hAnsi="Comic Sans MS" w:cs="Times New Roman"/>
          <w:color w:val="141414"/>
        </w:rPr>
        <w:br/>
      </w:r>
      <w:r w:rsidRPr="00C94CED">
        <w:rPr>
          <w:rFonts w:ascii="Comic Sans MS" w:eastAsia="Times New Roman" w:hAnsi="Comic Sans MS" w:cs="Times New Roman"/>
          <w:color w:val="141414"/>
          <w:shd w:val="clear" w:color="auto" w:fill="FFFFFF"/>
        </w:rPr>
        <w:t>3. Understand and express thirst, hunger, state of mind and being.</w:t>
      </w:r>
      <w:r w:rsidRPr="00C94CED">
        <w:rPr>
          <w:rFonts w:ascii="Comic Sans MS" w:eastAsia="Times New Roman" w:hAnsi="Comic Sans MS" w:cs="Times New Roman"/>
          <w:color w:val="141414"/>
        </w:rPr>
        <w:br/>
      </w:r>
      <w:r w:rsidRPr="00C94CED">
        <w:rPr>
          <w:rFonts w:ascii="Comic Sans MS" w:eastAsia="Times New Roman" w:hAnsi="Comic Sans MS" w:cs="Times New Roman"/>
          <w:color w:val="141414"/>
          <w:shd w:val="clear" w:color="auto" w:fill="FFFFFF"/>
        </w:rPr>
        <w:t>4. State wants, likes and dislikes.</w:t>
      </w:r>
      <w:r w:rsidRPr="00C94CED">
        <w:rPr>
          <w:rFonts w:ascii="Comic Sans MS" w:eastAsia="Times New Roman" w:hAnsi="Comic Sans MS" w:cs="Times New Roman"/>
          <w:color w:val="141414"/>
        </w:rPr>
        <w:br/>
      </w:r>
      <w:r w:rsidRPr="00C94CED">
        <w:rPr>
          <w:rFonts w:ascii="Comic Sans MS" w:eastAsia="Times New Roman" w:hAnsi="Comic Sans MS" w:cs="Times New Roman"/>
          <w:color w:val="141414"/>
          <w:shd w:val="clear" w:color="auto" w:fill="FFFFFF"/>
        </w:rPr>
        <w:t>5. Understand and answer simple questions pertaining to everyday life,</w:t>
      </w:r>
      <w:r w:rsidRPr="00C94CED">
        <w:rPr>
          <w:rFonts w:ascii="Comic Sans MS" w:eastAsia="Times New Roman" w:hAnsi="Comic Sans MS" w:cs="Times New Roman"/>
          <w:color w:val="141414"/>
        </w:rPr>
        <w:br/>
      </w:r>
      <w:r w:rsidRPr="00C94CED">
        <w:rPr>
          <w:rFonts w:ascii="Comic Sans MS" w:eastAsia="Times New Roman" w:hAnsi="Comic Sans MS" w:cs="Times New Roman"/>
          <w:color w:val="141414"/>
          <w:shd w:val="clear" w:color="auto" w:fill="FFFFFF"/>
        </w:rPr>
        <w:t xml:space="preserve">6. Understand </w:t>
      </w:r>
      <w:r w:rsidR="00D71475">
        <w:rPr>
          <w:rFonts w:ascii="Comic Sans MS" w:eastAsia="Times New Roman" w:hAnsi="Comic Sans MS" w:cs="Times New Roman"/>
          <w:color w:val="141414"/>
          <w:shd w:val="clear" w:color="auto" w:fill="FFFFFF"/>
        </w:rPr>
        <w:t xml:space="preserve">and </w:t>
      </w:r>
      <w:r w:rsidRPr="00C94CED">
        <w:rPr>
          <w:rFonts w:ascii="Comic Sans MS" w:eastAsia="Times New Roman" w:hAnsi="Comic Sans MS" w:cs="Times New Roman"/>
          <w:color w:val="141414"/>
          <w:shd w:val="clear" w:color="auto" w:fill="FFFFFF"/>
        </w:rPr>
        <w:t>summarize short reading passages.</w:t>
      </w:r>
      <w:r w:rsidRPr="00C94CED">
        <w:rPr>
          <w:rFonts w:ascii="Comic Sans MS" w:eastAsia="Times New Roman" w:hAnsi="Comic Sans MS" w:cs="Times New Roman"/>
          <w:color w:val="141414"/>
        </w:rPr>
        <w:br/>
      </w:r>
      <w:r w:rsidRPr="00C94CED">
        <w:rPr>
          <w:rFonts w:ascii="Comic Sans MS" w:eastAsia="Times New Roman" w:hAnsi="Comic Sans MS" w:cs="Times New Roman"/>
          <w:color w:val="141414"/>
          <w:shd w:val="clear" w:color="auto" w:fill="FFFFFF"/>
        </w:rPr>
        <w:t>7. Understand and retell short stories and sequences.</w:t>
      </w:r>
    </w:p>
    <w:p w14:paraId="436C63A8" w14:textId="77777777" w:rsidR="004D7488" w:rsidRDefault="004D7488" w:rsidP="004D7488">
      <w:pPr>
        <w:ind w:left="-720" w:right="-3330"/>
        <w:rPr>
          <w:rFonts w:ascii="Comic Sans MS" w:hAnsi="Comic Sans MS"/>
        </w:rPr>
        <w:sectPr w:rsidR="004D7488" w:rsidSect="00C94CED">
          <w:type w:val="continuous"/>
          <w:pgSz w:w="12240" w:h="15840"/>
          <w:pgMar w:top="513" w:right="1440" w:bottom="378" w:left="1440" w:header="720" w:footer="720" w:gutter="0"/>
          <w:cols w:space="4320"/>
          <w:docGrid w:linePitch="360"/>
        </w:sectPr>
      </w:pPr>
    </w:p>
    <w:p w14:paraId="30380CC8" w14:textId="77777777" w:rsidR="004D7488" w:rsidRDefault="004D7488" w:rsidP="004D7488">
      <w:pPr>
        <w:ind w:left="-720" w:right="-3330"/>
        <w:rPr>
          <w:rFonts w:ascii="Comic Sans MS" w:hAnsi="Comic Sans MS"/>
        </w:rPr>
      </w:pPr>
    </w:p>
    <w:p w14:paraId="714F2BF2" w14:textId="77777777" w:rsidR="004D7488" w:rsidRDefault="004D7488" w:rsidP="004D7488">
      <w:pPr>
        <w:ind w:left="-900" w:right="-1170"/>
        <w:rPr>
          <w:rFonts w:ascii="Comic Sans MS" w:hAnsi="Comic Sans MS"/>
          <w:i/>
          <w:iCs/>
        </w:rPr>
        <w:sectPr w:rsidR="004D7488" w:rsidSect="00290986">
          <w:type w:val="continuous"/>
          <w:pgSz w:w="12240" w:h="15840"/>
          <w:pgMar w:top="513" w:right="1440" w:bottom="378" w:left="1440" w:header="720" w:footer="720" w:gutter="0"/>
          <w:cols w:num="2" w:space="4320"/>
          <w:docGrid w:linePitch="360"/>
        </w:sectPr>
      </w:pPr>
    </w:p>
    <w:p w14:paraId="0555D436" w14:textId="77777777" w:rsidR="004D7488" w:rsidRPr="0028499C" w:rsidRDefault="004D7488" w:rsidP="004D7488">
      <w:pPr>
        <w:ind w:left="-900" w:right="-1170"/>
        <w:rPr>
          <w:rFonts w:ascii="Comic Sans MS" w:hAnsi="Comic Sans MS"/>
          <w:i/>
          <w:iCs/>
        </w:rPr>
      </w:pPr>
      <w:r w:rsidRPr="0028499C">
        <w:rPr>
          <w:rFonts w:ascii="Comic Sans MS" w:hAnsi="Comic Sans MS"/>
          <w:i/>
          <w:iCs/>
        </w:rPr>
        <w:t>Note: Students grades K-</w:t>
      </w:r>
      <w:r>
        <w:rPr>
          <w:rFonts w:ascii="Comic Sans MS" w:hAnsi="Comic Sans MS"/>
          <w:i/>
          <w:iCs/>
        </w:rPr>
        <w:t xml:space="preserve">4 </w:t>
      </w:r>
      <w:r w:rsidRPr="0028499C">
        <w:rPr>
          <w:rFonts w:ascii="Comic Sans MS" w:hAnsi="Comic Sans MS"/>
          <w:i/>
          <w:iCs/>
        </w:rPr>
        <w:t>will also learn about Hispanic culture through holiday explorations, songs, and videos.</w:t>
      </w:r>
    </w:p>
    <w:p w14:paraId="48BAC14E" w14:textId="77777777" w:rsidR="004D7488" w:rsidRDefault="004D7488" w:rsidP="004D7488">
      <w:pPr>
        <w:ind w:left="-720" w:right="-3330"/>
        <w:rPr>
          <w:rFonts w:ascii="Comic Sans MS" w:hAnsi="Comic Sans MS"/>
        </w:rPr>
        <w:sectPr w:rsidR="004D7488" w:rsidSect="0028499C">
          <w:type w:val="continuous"/>
          <w:pgSz w:w="12240" w:h="15840"/>
          <w:pgMar w:top="513" w:right="1440" w:bottom="378" w:left="1440" w:header="720" w:footer="720" w:gutter="0"/>
          <w:cols w:space="4320"/>
          <w:docGrid w:linePitch="360"/>
        </w:sectPr>
      </w:pPr>
    </w:p>
    <w:p w14:paraId="3F96B530" w14:textId="77777777" w:rsidR="004D7488" w:rsidRDefault="004D7488" w:rsidP="004D7488">
      <w:pPr>
        <w:ind w:left="-720" w:right="-3330"/>
        <w:rPr>
          <w:rFonts w:ascii="Comic Sans MS" w:hAnsi="Comic Sans MS"/>
        </w:rPr>
      </w:pPr>
    </w:p>
    <w:p w14:paraId="13B1C2D7" w14:textId="77777777" w:rsidR="004D7488" w:rsidRDefault="004D7488" w:rsidP="004D7488">
      <w:pPr>
        <w:ind w:left="-720" w:right="-3330"/>
        <w:jc w:val="right"/>
        <w:rPr>
          <w:rFonts w:ascii="Comic Sans MS" w:hAnsi="Comic Sans MS"/>
        </w:rPr>
      </w:pPr>
    </w:p>
    <w:p w14:paraId="258C61C3" w14:textId="77777777" w:rsidR="004D7488" w:rsidRDefault="004D7488" w:rsidP="004D7488">
      <w:pPr>
        <w:ind w:left="-720" w:right="-3330"/>
        <w:jc w:val="right"/>
        <w:rPr>
          <w:rFonts w:ascii="Comic Sans MS" w:hAnsi="Comic Sans MS"/>
        </w:rPr>
        <w:sectPr w:rsidR="004D7488" w:rsidSect="00290986">
          <w:type w:val="continuous"/>
          <w:pgSz w:w="12240" w:h="15840"/>
          <w:pgMar w:top="513" w:right="1440" w:bottom="378" w:left="1440" w:header="720" w:footer="720" w:gutter="0"/>
          <w:cols w:num="2" w:space="4320"/>
          <w:docGrid w:linePitch="360"/>
        </w:sectPr>
      </w:pPr>
    </w:p>
    <w:p w14:paraId="158F3D66" w14:textId="77777777" w:rsidR="004D7488" w:rsidRPr="00FA44B2" w:rsidRDefault="004D7488" w:rsidP="004D7488">
      <w:pPr>
        <w:ind w:left="2880" w:right="-3330" w:firstLine="720"/>
        <w:rPr>
          <w:rFonts w:ascii="Comic Sans MS" w:hAnsi="Comic Sans MS"/>
          <w:b/>
          <w:bCs/>
          <w:sz w:val="32"/>
          <w:szCs w:val="32"/>
        </w:rPr>
      </w:pPr>
      <w:r w:rsidRPr="00FA44B2">
        <w:rPr>
          <w:rFonts w:ascii="Comic Sans MS" w:hAnsi="Comic Sans MS"/>
          <w:b/>
          <w:bCs/>
          <w:sz w:val="32"/>
          <w:szCs w:val="32"/>
        </w:rPr>
        <w:lastRenderedPageBreak/>
        <w:t>Grade 4</w:t>
      </w:r>
    </w:p>
    <w:p w14:paraId="33333770" w14:textId="77777777" w:rsidR="004D7488" w:rsidRDefault="004D7488" w:rsidP="004D7488">
      <w:pPr>
        <w:ind w:left="2880" w:right="-3330" w:firstLine="720"/>
        <w:rPr>
          <w:rFonts w:ascii="Comic Sans MS" w:hAnsi="Comic Sans MS"/>
          <w:b/>
          <w:bCs/>
        </w:rPr>
      </w:pPr>
    </w:p>
    <w:p w14:paraId="4EE2A52B" w14:textId="77777777" w:rsidR="004D7488" w:rsidRDefault="004D7488" w:rsidP="004D7488">
      <w:pPr>
        <w:ind w:left="-1440" w:right="-3330" w:firstLine="540"/>
        <w:rPr>
          <w:rFonts w:ascii="Comic Sans MS" w:hAnsi="Comic Sans MS"/>
          <w:b/>
          <w:bCs/>
          <w:u w:val="single"/>
        </w:rPr>
      </w:pPr>
      <w:r w:rsidRPr="00FA44B2">
        <w:rPr>
          <w:rFonts w:ascii="Comic Sans MS" w:hAnsi="Comic Sans MS"/>
          <w:b/>
          <w:bCs/>
          <w:u w:val="single"/>
        </w:rPr>
        <w:t>Episode #1</w:t>
      </w:r>
    </w:p>
    <w:p w14:paraId="67E74885" w14:textId="77777777" w:rsidR="004D7488" w:rsidRDefault="004D7488" w:rsidP="004D7488">
      <w:pPr>
        <w:pStyle w:val="ListParagraph"/>
        <w:numPr>
          <w:ilvl w:val="0"/>
          <w:numId w:val="12"/>
        </w:numPr>
        <w:ind w:right="-3330"/>
        <w:rPr>
          <w:rFonts w:ascii="Comic Sans MS" w:hAnsi="Comic Sans MS"/>
        </w:rPr>
      </w:pPr>
      <w:r>
        <w:rPr>
          <w:rFonts w:ascii="Comic Sans MS" w:hAnsi="Comic Sans MS"/>
        </w:rPr>
        <w:t>Describing emotions</w:t>
      </w:r>
    </w:p>
    <w:p w14:paraId="2ED617B8" w14:textId="77777777" w:rsidR="004D7488" w:rsidRDefault="004D7488" w:rsidP="004D7488">
      <w:pPr>
        <w:pStyle w:val="ListParagraph"/>
        <w:numPr>
          <w:ilvl w:val="0"/>
          <w:numId w:val="12"/>
        </w:numPr>
        <w:ind w:right="-3330"/>
        <w:rPr>
          <w:rFonts w:ascii="Comic Sans MS" w:hAnsi="Comic Sans MS"/>
        </w:rPr>
      </w:pPr>
      <w:r>
        <w:rPr>
          <w:rFonts w:ascii="Comic Sans MS" w:hAnsi="Comic Sans MS"/>
        </w:rPr>
        <w:t>Describing eating habits</w:t>
      </w:r>
    </w:p>
    <w:p w14:paraId="6658BBEB" w14:textId="77777777" w:rsidR="004D7488" w:rsidRPr="00FA44B2" w:rsidRDefault="004D7488" w:rsidP="004D7488">
      <w:pPr>
        <w:pStyle w:val="ListParagraph"/>
        <w:numPr>
          <w:ilvl w:val="0"/>
          <w:numId w:val="12"/>
        </w:numPr>
        <w:ind w:right="-3330"/>
        <w:rPr>
          <w:rFonts w:ascii="Comic Sans MS" w:hAnsi="Comic Sans MS"/>
        </w:rPr>
      </w:pPr>
      <w:r>
        <w:rPr>
          <w:rFonts w:ascii="Comic Sans MS" w:hAnsi="Comic Sans MS"/>
        </w:rPr>
        <w:t>Action words</w:t>
      </w:r>
    </w:p>
    <w:p w14:paraId="752E0A8C" w14:textId="77777777" w:rsidR="004D7488" w:rsidRDefault="004D7488" w:rsidP="004D7488">
      <w:pPr>
        <w:ind w:left="-810" w:right="-3330"/>
        <w:rPr>
          <w:rFonts w:ascii="Comic Sans MS" w:hAnsi="Comic Sans MS"/>
          <w:b/>
          <w:bCs/>
        </w:rPr>
      </w:pPr>
    </w:p>
    <w:p w14:paraId="7C931BFF" w14:textId="77777777" w:rsidR="00D71475" w:rsidRDefault="00D71475" w:rsidP="004D7488">
      <w:pPr>
        <w:ind w:left="2160" w:right="-3330" w:hanging="3060"/>
        <w:rPr>
          <w:rFonts w:ascii="Comic Sans MS" w:hAnsi="Comic Sans MS"/>
          <w:u w:val="single"/>
        </w:rPr>
        <w:sectPr w:rsidR="00D71475" w:rsidSect="00962709">
          <w:type w:val="continuous"/>
          <w:pgSz w:w="12240" w:h="15840"/>
          <w:pgMar w:top="513" w:right="1440" w:bottom="378" w:left="1440" w:header="720" w:footer="720" w:gutter="0"/>
          <w:cols w:space="4320"/>
          <w:docGrid w:linePitch="360"/>
        </w:sectPr>
      </w:pPr>
    </w:p>
    <w:p w14:paraId="25F2FE2A" w14:textId="77777777" w:rsidR="00D71475" w:rsidRDefault="00D71475" w:rsidP="004D7488">
      <w:pPr>
        <w:ind w:left="-900" w:right="-3330"/>
        <w:rPr>
          <w:rFonts w:ascii="Comic Sans MS" w:hAnsi="Comic Sans MS"/>
        </w:rPr>
        <w:sectPr w:rsidR="00D71475" w:rsidSect="00D71475">
          <w:type w:val="continuous"/>
          <w:pgSz w:w="12240" w:h="15840"/>
          <w:pgMar w:top="513" w:right="1440" w:bottom="378" w:left="1440" w:header="720" w:footer="720" w:gutter="0"/>
          <w:cols w:space="3600"/>
          <w:docGrid w:linePitch="360"/>
        </w:sectPr>
      </w:pPr>
    </w:p>
    <w:p w14:paraId="2660D26E" w14:textId="32A603F8" w:rsidR="004D7488" w:rsidRDefault="004D7488" w:rsidP="004D7488">
      <w:pPr>
        <w:ind w:left="-900" w:right="-3330"/>
        <w:rPr>
          <w:rFonts w:ascii="Comic Sans MS" w:hAnsi="Comic Sans MS"/>
        </w:rPr>
      </w:pPr>
    </w:p>
    <w:p w14:paraId="15A964E3" w14:textId="044572C0" w:rsidR="004D7488" w:rsidRPr="00EA5303" w:rsidRDefault="004D7488" w:rsidP="00EA5303">
      <w:pPr>
        <w:rPr>
          <w:rFonts w:ascii="Comic Sans MS" w:hAnsi="Comic Sans MS"/>
        </w:rPr>
        <w:sectPr w:rsidR="004D7488" w:rsidRPr="00EA5303" w:rsidSect="005D7270">
          <w:type w:val="continuous"/>
          <w:pgSz w:w="12240" w:h="15840"/>
          <w:pgMar w:top="513" w:right="1440" w:bottom="378" w:left="1440" w:header="720" w:footer="720" w:gutter="0"/>
          <w:cols w:num="2" w:space="3600"/>
          <w:docGrid w:linePitch="360"/>
        </w:sectPr>
      </w:pPr>
    </w:p>
    <w:p w14:paraId="1E901708" w14:textId="3333331C" w:rsidR="004D7488" w:rsidRDefault="004D7488" w:rsidP="00EA5303">
      <w:pPr>
        <w:ind w:left="2880" w:right="-3330" w:firstLine="720"/>
        <w:rPr>
          <w:rFonts w:ascii="Comic Sans MS" w:hAnsi="Comic Sans MS"/>
          <w:b/>
          <w:bCs/>
        </w:rPr>
      </w:pPr>
      <w:r w:rsidRPr="00FA44B2">
        <w:rPr>
          <w:rFonts w:ascii="Comic Sans MS" w:hAnsi="Comic Sans MS"/>
          <w:b/>
          <w:bCs/>
          <w:sz w:val="32"/>
          <w:szCs w:val="32"/>
        </w:rPr>
        <w:t>Grade 5</w:t>
      </w:r>
    </w:p>
    <w:p w14:paraId="18D05B16" w14:textId="77777777" w:rsidR="004D7488" w:rsidRDefault="004D7488" w:rsidP="004D7488">
      <w:pPr>
        <w:ind w:left="-900" w:right="-3330"/>
        <w:rPr>
          <w:rFonts w:ascii="Comic Sans MS" w:hAnsi="Comic Sans MS"/>
          <w:b/>
          <w:bCs/>
          <w:u w:val="single"/>
        </w:rPr>
      </w:pPr>
      <w:r w:rsidRPr="0049063B">
        <w:rPr>
          <w:rFonts w:ascii="Comic Sans MS" w:hAnsi="Comic Sans MS"/>
          <w:b/>
          <w:bCs/>
          <w:u w:val="single"/>
        </w:rPr>
        <w:t>Episode #2</w:t>
      </w:r>
    </w:p>
    <w:p w14:paraId="0C4311EB" w14:textId="77777777" w:rsidR="004D7488" w:rsidRDefault="004D7488" w:rsidP="004D7488">
      <w:pPr>
        <w:pStyle w:val="ListParagraph"/>
        <w:numPr>
          <w:ilvl w:val="0"/>
          <w:numId w:val="13"/>
        </w:numPr>
        <w:ind w:right="-3330"/>
        <w:rPr>
          <w:rFonts w:ascii="Comic Sans MS" w:hAnsi="Comic Sans MS"/>
        </w:rPr>
      </w:pPr>
      <w:r>
        <w:rPr>
          <w:rFonts w:ascii="Comic Sans MS" w:hAnsi="Comic Sans MS"/>
        </w:rPr>
        <w:t>Describing emotions</w:t>
      </w:r>
    </w:p>
    <w:p w14:paraId="04131D52" w14:textId="77777777" w:rsidR="004D7488" w:rsidRDefault="004D7488" w:rsidP="004D7488">
      <w:pPr>
        <w:pStyle w:val="ListParagraph"/>
        <w:numPr>
          <w:ilvl w:val="0"/>
          <w:numId w:val="13"/>
        </w:numPr>
        <w:ind w:right="-3330"/>
        <w:rPr>
          <w:rFonts w:ascii="Comic Sans MS" w:hAnsi="Comic Sans MS"/>
        </w:rPr>
      </w:pPr>
      <w:r>
        <w:rPr>
          <w:rFonts w:ascii="Comic Sans MS" w:hAnsi="Comic Sans MS"/>
        </w:rPr>
        <w:t xml:space="preserve">Describing household activities </w:t>
      </w:r>
    </w:p>
    <w:p w14:paraId="6C588810" w14:textId="77777777" w:rsidR="004D7488" w:rsidRDefault="004D7488" w:rsidP="004D7488">
      <w:pPr>
        <w:pStyle w:val="ListParagraph"/>
        <w:numPr>
          <w:ilvl w:val="0"/>
          <w:numId w:val="13"/>
        </w:numPr>
        <w:ind w:right="-3330"/>
        <w:rPr>
          <w:rFonts w:ascii="Comic Sans MS" w:hAnsi="Comic Sans MS"/>
        </w:rPr>
      </w:pPr>
      <w:r>
        <w:rPr>
          <w:rFonts w:ascii="Comic Sans MS" w:hAnsi="Comic Sans MS"/>
        </w:rPr>
        <w:t>Action words</w:t>
      </w:r>
    </w:p>
    <w:p w14:paraId="1B68AD46" w14:textId="77777777" w:rsidR="004D7488" w:rsidRPr="0049063B" w:rsidRDefault="004D7488" w:rsidP="004D7488">
      <w:pPr>
        <w:pStyle w:val="ListParagraph"/>
        <w:ind w:left="-180" w:right="-3330"/>
        <w:rPr>
          <w:rFonts w:ascii="Comic Sans MS" w:hAnsi="Comic Sans MS"/>
        </w:rPr>
      </w:pPr>
    </w:p>
    <w:p w14:paraId="76494F82" w14:textId="77777777" w:rsidR="00D71475" w:rsidRDefault="00D71475" w:rsidP="004D7488">
      <w:pPr>
        <w:ind w:left="2160" w:right="-3330" w:hanging="3060"/>
        <w:rPr>
          <w:rFonts w:ascii="Comic Sans MS" w:hAnsi="Comic Sans MS"/>
          <w:u w:val="single"/>
        </w:rPr>
        <w:sectPr w:rsidR="00D71475" w:rsidSect="00962709">
          <w:type w:val="continuous"/>
          <w:pgSz w:w="12240" w:h="15840"/>
          <w:pgMar w:top="513" w:right="1440" w:bottom="378" w:left="1440" w:header="720" w:footer="720" w:gutter="0"/>
          <w:cols w:space="4320"/>
          <w:docGrid w:linePitch="360"/>
        </w:sectPr>
      </w:pPr>
    </w:p>
    <w:p w14:paraId="4F05E0DC" w14:textId="77777777" w:rsidR="004D7488" w:rsidRDefault="004D7488" w:rsidP="004D7488">
      <w:pPr>
        <w:ind w:left="-900" w:right="-3330"/>
        <w:rPr>
          <w:rFonts w:ascii="Comic Sans MS" w:hAnsi="Comic Sans MS"/>
        </w:rPr>
        <w:sectPr w:rsidR="004D7488" w:rsidSect="00D71475">
          <w:type w:val="continuous"/>
          <w:pgSz w:w="12240" w:h="15840"/>
          <w:pgMar w:top="513" w:right="1440" w:bottom="378" w:left="1440" w:header="720" w:footer="720" w:gutter="0"/>
          <w:cols w:space="2700"/>
          <w:docGrid w:linePitch="360"/>
        </w:sectPr>
      </w:pPr>
    </w:p>
    <w:p w14:paraId="2F903762" w14:textId="77777777" w:rsidR="004D7488" w:rsidRDefault="004D7488" w:rsidP="004D7488">
      <w:pPr>
        <w:ind w:left="-900" w:right="-3330"/>
        <w:rPr>
          <w:rFonts w:ascii="Comic Sans MS" w:hAnsi="Comic Sans MS"/>
        </w:rPr>
      </w:pPr>
    </w:p>
    <w:p w14:paraId="4AA96DD0" w14:textId="77777777" w:rsidR="004D7488" w:rsidRDefault="004D7488" w:rsidP="004D7488">
      <w:pPr>
        <w:ind w:left="-900" w:right="-3330"/>
        <w:rPr>
          <w:rFonts w:ascii="Comic Sans MS" w:hAnsi="Comic Sans MS"/>
        </w:rPr>
      </w:pPr>
    </w:p>
    <w:p w14:paraId="60E69BC7" w14:textId="77777777" w:rsidR="004D7488" w:rsidRPr="0049063B" w:rsidRDefault="004D7488" w:rsidP="004D7488">
      <w:pPr>
        <w:ind w:left="2700" w:right="-3330" w:firstLine="900"/>
        <w:rPr>
          <w:rFonts w:ascii="Comic Sans MS" w:hAnsi="Comic Sans MS"/>
          <w:sz w:val="32"/>
          <w:szCs w:val="32"/>
        </w:rPr>
      </w:pPr>
      <w:r w:rsidRPr="0049063B">
        <w:rPr>
          <w:rFonts w:ascii="Comic Sans MS" w:hAnsi="Comic Sans MS"/>
          <w:b/>
          <w:bCs/>
          <w:sz w:val="32"/>
          <w:szCs w:val="32"/>
        </w:rPr>
        <w:t>Grade 6</w:t>
      </w:r>
    </w:p>
    <w:p w14:paraId="09F30B9F" w14:textId="77777777" w:rsidR="004D7488" w:rsidRDefault="004D7488" w:rsidP="004D7488">
      <w:pPr>
        <w:ind w:left="-900" w:right="-3330"/>
        <w:rPr>
          <w:rFonts w:ascii="Comic Sans MS" w:hAnsi="Comic Sans MS"/>
          <w:b/>
          <w:bCs/>
          <w:u w:val="single"/>
        </w:rPr>
      </w:pPr>
      <w:r w:rsidRPr="0049063B">
        <w:rPr>
          <w:rFonts w:ascii="Comic Sans MS" w:hAnsi="Comic Sans MS"/>
          <w:b/>
          <w:bCs/>
          <w:u w:val="single"/>
        </w:rPr>
        <w:t>Episode #3</w:t>
      </w:r>
    </w:p>
    <w:p w14:paraId="4C117C92" w14:textId="77777777" w:rsidR="004D7488" w:rsidRDefault="004D7488" w:rsidP="004D7488">
      <w:pPr>
        <w:pStyle w:val="ListParagraph"/>
        <w:numPr>
          <w:ilvl w:val="0"/>
          <w:numId w:val="14"/>
        </w:numPr>
        <w:ind w:right="-333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Describing a house</w:t>
      </w:r>
    </w:p>
    <w:p w14:paraId="55E4D484" w14:textId="77777777" w:rsidR="004D7488" w:rsidRDefault="004D7488" w:rsidP="004D7488">
      <w:pPr>
        <w:pStyle w:val="ListParagraph"/>
        <w:numPr>
          <w:ilvl w:val="0"/>
          <w:numId w:val="14"/>
        </w:numPr>
        <w:ind w:right="-333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Describing household chores and activities</w:t>
      </w:r>
    </w:p>
    <w:p w14:paraId="2AD6E047" w14:textId="3816900C" w:rsidR="004D7488" w:rsidRPr="00D71475" w:rsidRDefault="004D7488" w:rsidP="00D71475">
      <w:pPr>
        <w:pStyle w:val="ListParagraph"/>
        <w:numPr>
          <w:ilvl w:val="0"/>
          <w:numId w:val="14"/>
        </w:numPr>
        <w:ind w:right="-3330"/>
        <w:jc w:val="both"/>
        <w:rPr>
          <w:rFonts w:ascii="Comic Sans MS" w:hAnsi="Comic Sans MS"/>
        </w:rPr>
        <w:sectPr w:rsidR="004D7488" w:rsidRPr="00D71475" w:rsidSect="005D7270">
          <w:type w:val="continuous"/>
          <w:pgSz w:w="12240" w:h="15840"/>
          <w:pgMar w:top="513" w:right="1440" w:bottom="378" w:left="1440" w:header="720" w:footer="720" w:gutter="0"/>
          <w:cols w:space="2700"/>
          <w:docGrid w:linePitch="360"/>
        </w:sectPr>
      </w:pPr>
      <w:r>
        <w:rPr>
          <w:rFonts w:ascii="Comic Sans MS" w:hAnsi="Comic Sans MS"/>
        </w:rPr>
        <w:t>Describing an ani</w:t>
      </w:r>
      <w:r w:rsidR="00EA5303">
        <w:rPr>
          <w:rFonts w:ascii="Comic Sans MS" w:hAnsi="Comic Sans MS"/>
        </w:rPr>
        <w:t>mal</w:t>
      </w:r>
    </w:p>
    <w:p w14:paraId="4371CD7D" w14:textId="62F69257" w:rsidR="004D7488" w:rsidRDefault="004D7488" w:rsidP="00D71475">
      <w:pPr>
        <w:ind w:right="-3330"/>
        <w:rPr>
          <w:rFonts w:ascii="Comic Sans MS" w:hAnsi="Comic Sans MS"/>
        </w:rPr>
        <w:sectPr w:rsidR="004D7488" w:rsidSect="00D71475">
          <w:type w:val="continuous"/>
          <w:pgSz w:w="12240" w:h="15840"/>
          <w:pgMar w:top="518" w:right="1440" w:bottom="374" w:left="1440" w:header="720" w:footer="720" w:gutter="0"/>
          <w:cols w:num="2" w:space="2700"/>
          <w:docGrid w:linePitch="360"/>
        </w:sectPr>
      </w:pPr>
    </w:p>
    <w:p w14:paraId="24981A1A" w14:textId="77777777" w:rsidR="004D7488" w:rsidRDefault="004D7488" w:rsidP="00A877F7">
      <w:pPr>
        <w:ind w:left="2880" w:right="-3330" w:firstLine="720"/>
        <w:rPr>
          <w:rFonts w:ascii="Comic Sans MS" w:hAnsi="Comic Sans MS"/>
          <w:b/>
          <w:bCs/>
          <w:sz w:val="32"/>
          <w:szCs w:val="32"/>
        </w:rPr>
      </w:pPr>
      <w:r w:rsidRPr="000F2C82">
        <w:rPr>
          <w:rFonts w:ascii="Comic Sans MS" w:hAnsi="Comic Sans MS"/>
          <w:b/>
          <w:bCs/>
          <w:sz w:val="32"/>
          <w:szCs w:val="32"/>
        </w:rPr>
        <w:lastRenderedPageBreak/>
        <w:t>Grades 7 &amp; 8</w:t>
      </w:r>
    </w:p>
    <w:p w14:paraId="7A2E1123" w14:textId="77777777" w:rsidR="004D7488" w:rsidRPr="0028499C" w:rsidRDefault="004D7488" w:rsidP="004D7488">
      <w:pPr>
        <w:ind w:left="-810" w:right="-180" w:hanging="180"/>
        <w:rPr>
          <w:rFonts w:ascii="Comic Sans MS" w:hAnsi="Comic Sans MS"/>
          <w:i/>
          <w:iCs/>
        </w:rPr>
      </w:pPr>
      <w:r w:rsidRPr="0028499C">
        <w:rPr>
          <w:rFonts w:ascii="Comic Sans MS" w:hAnsi="Comic Sans MS"/>
          <w:i/>
          <w:iCs/>
        </w:rPr>
        <w:t>Students in grades 7-8 attend Spanish class daily and are learning the equivalent content of a high school Spanish I class over two years.</w:t>
      </w:r>
    </w:p>
    <w:p w14:paraId="545466AC" w14:textId="77777777" w:rsidR="004D7488" w:rsidRPr="0028499C" w:rsidRDefault="004D7488" w:rsidP="004D7488">
      <w:pPr>
        <w:ind w:left="-810" w:right="-180" w:hanging="180"/>
        <w:rPr>
          <w:rFonts w:ascii="Comic Sans MS" w:hAnsi="Comic Sans MS"/>
          <w:i/>
          <w:iCs/>
        </w:rPr>
      </w:pPr>
    </w:p>
    <w:p w14:paraId="44F3B12C" w14:textId="77777777" w:rsidR="004D7488" w:rsidRPr="0028499C" w:rsidRDefault="004D7488" w:rsidP="004D7488">
      <w:pPr>
        <w:ind w:left="-810" w:right="-180" w:hanging="180"/>
        <w:rPr>
          <w:rFonts w:ascii="Comic Sans MS" w:hAnsi="Comic Sans MS"/>
        </w:rPr>
      </w:pPr>
      <w:r w:rsidRPr="0028499C">
        <w:rPr>
          <w:rFonts w:ascii="Comic Sans MS" w:hAnsi="Comic Sans MS"/>
        </w:rPr>
        <w:t>Listed below are the main topics junior high students explore:</w:t>
      </w:r>
    </w:p>
    <w:p w14:paraId="53E0B2E9" w14:textId="77777777" w:rsidR="004D7488" w:rsidRPr="0028499C" w:rsidRDefault="004D7488" w:rsidP="004D7488">
      <w:pPr>
        <w:ind w:right="-3330"/>
        <w:rPr>
          <w:rFonts w:ascii="Comic Sans MS" w:hAnsi="Comic Sans MS"/>
          <w:b/>
          <w:bCs/>
        </w:rPr>
      </w:pPr>
    </w:p>
    <w:p w14:paraId="6E3C6AE2" w14:textId="0C8A879F" w:rsidR="004D7488" w:rsidRPr="0028499C" w:rsidRDefault="004D7488" w:rsidP="004D7488">
      <w:pPr>
        <w:pStyle w:val="ListParagraph"/>
        <w:numPr>
          <w:ilvl w:val="0"/>
          <w:numId w:val="15"/>
        </w:numPr>
        <w:ind w:left="-720" w:right="-810"/>
        <w:rPr>
          <w:rFonts w:ascii="Comic Sans MS" w:hAnsi="Comic Sans MS"/>
        </w:rPr>
      </w:pPr>
      <w:r w:rsidRPr="0028499C">
        <w:rPr>
          <w:rFonts w:ascii="Comic Sans MS" w:hAnsi="Comic Sans MS"/>
        </w:rPr>
        <w:t>Ex</w:t>
      </w:r>
      <w:r w:rsidR="00EA5303">
        <w:rPr>
          <w:rFonts w:ascii="Comic Sans MS" w:hAnsi="Comic Sans MS"/>
        </w:rPr>
        <w:t>changing</w:t>
      </w:r>
      <w:r w:rsidRPr="0028499C">
        <w:rPr>
          <w:rFonts w:ascii="Comic Sans MS" w:hAnsi="Comic Sans MS"/>
        </w:rPr>
        <w:t xml:space="preserve"> greetings and participating in basic conversations</w:t>
      </w:r>
    </w:p>
    <w:p w14:paraId="1EDD62EE" w14:textId="77777777" w:rsidR="004D7488" w:rsidRPr="0028499C" w:rsidRDefault="004D7488" w:rsidP="004D7488">
      <w:pPr>
        <w:pStyle w:val="ListParagraph"/>
        <w:numPr>
          <w:ilvl w:val="0"/>
          <w:numId w:val="15"/>
        </w:numPr>
        <w:ind w:left="-720" w:right="-810"/>
        <w:rPr>
          <w:rFonts w:ascii="Comic Sans MS" w:hAnsi="Comic Sans MS"/>
        </w:rPr>
      </w:pPr>
      <w:r w:rsidRPr="0028499C">
        <w:rPr>
          <w:rFonts w:ascii="Comic Sans MS" w:hAnsi="Comic Sans MS"/>
        </w:rPr>
        <w:t>Describing oneself and others (name, hobbies, personality, age, and physical description)</w:t>
      </w:r>
    </w:p>
    <w:p w14:paraId="2E28FDA2" w14:textId="77777777" w:rsidR="004D7488" w:rsidRPr="0028499C" w:rsidRDefault="004D7488" w:rsidP="004D7488">
      <w:pPr>
        <w:pStyle w:val="ListParagraph"/>
        <w:numPr>
          <w:ilvl w:val="0"/>
          <w:numId w:val="15"/>
        </w:numPr>
        <w:ind w:left="-720" w:right="-810"/>
        <w:rPr>
          <w:rFonts w:ascii="Comic Sans MS" w:hAnsi="Comic Sans MS"/>
        </w:rPr>
      </w:pPr>
      <w:r w:rsidRPr="0028499C">
        <w:rPr>
          <w:rFonts w:ascii="Comic Sans MS" w:hAnsi="Comic Sans MS"/>
        </w:rPr>
        <w:t>Explaining one’s afterschool and weekend activities and future plans</w:t>
      </w:r>
    </w:p>
    <w:p w14:paraId="7596FA07" w14:textId="77777777" w:rsidR="004D7488" w:rsidRPr="0028499C" w:rsidRDefault="004D7488" w:rsidP="004D7488">
      <w:pPr>
        <w:pStyle w:val="ListParagraph"/>
        <w:numPr>
          <w:ilvl w:val="0"/>
          <w:numId w:val="15"/>
        </w:numPr>
        <w:ind w:left="-720" w:right="-3330"/>
        <w:rPr>
          <w:rFonts w:ascii="Comic Sans MS" w:hAnsi="Comic Sans MS"/>
        </w:rPr>
      </w:pPr>
      <w:r w:rsidRPr="0028499C">
        <w:rPr>
          <w:rFonts w:ascii="Comic Sans MS" w:hAnsi="Comic Sans MS"/>
        </w:rPr>
        <w:t>Identifying and describing family members</w:t>
      </w:r>
    </w:p>
    <w:p w14:paraId="3C02D801" w14:textId="77777777" w:rsidR="004D7488" w:rsidRPr="0028499C" w:rsidRDefault="004D7488" w:rsidP="004D7488">
      <w:pPr>
        <w:pStyle w:val="ListParagraph"/>
        <w:numPr>
          <w:ilvl w:val="0"/>
          <w:numId w:val="15"/>
        </w:numPr>
        <w:ind w:left="-720" w:right="-3330"/>
        <w:rPr>
          <w:rFonts w:ascii="Comic Sans MS" w:hAnsi="Comic Sans MS"/>
        </w:rPr>
      </w:pPr>
      <w:r w:rsidRPr="0028499C">
        <w:rPr>
          <w:rFonts w:ascii="Comic Sans MS" w:hAnsi="Comic Sans MS"/>
        </w:rPr>
        <w:t>Giving opinions about, describing and identifying Hispanic foods</w:t>
      </w:r>
    </w:p>
    <w:p w14:paraId="542562C6" w14:textId="77777777" w:rsidR="004D7488" w:rsidRPr="0028499C" w:rsidRDefault="004D7488" w:rsidP="004D7488">
      <w:pPr>
        <w:pStyle w:val="ListParagraph"/>
        <w:numPr>
          <w:ilvl w:val="0"/>
          <w:numId w:val="15"/>
        </w:numPr>
        <w:ind w:left="-720" w:right="-3330"/>
        <w:rPr>
          <w:rFonts w:ascii="Comic Sans MS" w:hAnsi="Comic Sans MS"/>
        </w:rPr>
      </w:pPr>
      <w:r w:rsidRPr="0028499C">
        <w:rPr>
          <w:rFonts w:ascii="Comic Sans MS" w:hAnsi="Comic Sans MS"/>
        </w:rPr>
        <w:t>Comparing and describing houses of the world</w:t>
      </w:r>
    </w:p>
    <w:p w14:paraId="394B198D" w14:textId="77777777" w:rsidR="004D7488" w:rsidRPr="0028499C" w:rsidRDefault="004D7488" w:rsidP="004D7488">
      <w:pPr>
        <w:pStyle w:val="ListParagraph"/>
        <w:numPr>
          <w:ilvl w:val="0"/>
          <w:numId w:val="15"/>
        </w:numPr>
        <w:ind w:left="-720" w:right="-3330"/>
        <w:rPr>
          <w:rFonts w:ascii="Comic Sans MS" w:hAnsi="Comic Sans MS"/>
        </w:rPr>
      </w:pPr>
      <w:r w:rsidRPr="0028499C">
        <w:rPr>
          <w:rFonts w:ascii="Comic Sans MS" w:hAnsi="Comic Sans MS"/>
        </w:rPr>
        <w:t>Exploring tourism, vacation destinations and activities in Hispanic countries</w:t>
      </w:r>
    </w:p>
    <w:p w14:paraId="112004FA" w14:textId="77777777" w:rsidR="004D7488" w:rsidRPr="0028499C" w:rsidRDefault="004D7488" w:rsidP="004D7488">
      <w:pPr>
        <w:pStyle w:val="ListParagraph"/>
        <w:numPr>
          <w:ilvl w:val="0"/>
          <w:numId w:val="15"/>
        </w:numPr>
        <w:ind w:left="-720" w:right="-3330"/>
        <w:rPr>
          <w:rFonts w:ascii="Comic Sans MS" w:hAnsi="Comic Sans MS"/>
        </w:rPr>
      </w:pPr>
      <w:r w:rsidRPr="0028499C">
        <w:rPr>
          <w:rFonts w:ascii="Comic Sans MS" w:hAnsi="Comic Sans MS"/>
        </w:rPr>
        <w:t>Exploring clothing, weather, and fashion in Hispanic countries</w:t>
      </w:r>
    </w:p>
    <w:p w14:paraId="146B9AA1" w14:textId="77777777" w:rsidR="004D7488" w:rsidRPr="0028499C" w:rsidRDefault="004D7488" w:rsidP="004D7488">
      <w:pPr>
        <w:pStyle w:val="ListParagraph"/>
        <w:numPr>
          <w:ilvl w:val="0"/>
          <w:numId w:val="15"/>
        </w:numPr>
        <w:ind w:left="-720" w:right="-3330"/>
        <w:rPr>
          <w:rFonts w:ascii="Comic Sans MS" w:hAnsi="Comic Sans MS"/>
        </w:rPr>
      </w:pPr>
      <w:r w:rsidRPr="0028499C">
        <w:rPr>
          <w:rFonts w:ascii="Comic Sans MS" w:hAnsi="Comic Sans MS"/>
        </w:rPr>
        <w:t>Describing school schedule and giving opinions about school</w:t>
      </w:r>
    </w:p>
    <w:p w14:paraId="7F17C19D" w14:textId="77777777" w:rsidR="004D7488" w:rsidRPr="0028499C" w:rsidRDefault="004D7488" w:rsidP="004D7488">
      <w:pPr>
        <w:pStyle w:val="ListParagraph"/>
        <w:numPr>
          <w:ilvl w:val="0"/>
          <w:numId w:val="15"/>
        </w:numPr>
        <w:ind w:left="-720" w:right="-3330"/>
        <w:rPr>
          <w:rFonts w:ascii="Comic Sans MS" w:hAnsi="Comic Sans MS"/>
        </w:rPr>
      </w:pPr>
      <w:r w:rsidRPr="0028499C">
        <w:rPr>
          <w:rFonts w:ascii="Comic Sans MS" w:hAnsi="Comic Sans MS"/>
        </w:rPr>
        <w:t>Reading and understanding simple biographies and stories</w:t>
      </w:r>
    </w:p>
    <w:p w14:paraId="4D6BADE7" w14:textId="77777777" w:rsidR="004D7488" w:rsidRPr="0028499C" w:rsidRDefault="004D7488" w:rsidP="004D7488">
      <w:pPr>
        <w:ind w:left="-1080" w:right="-3330"/>
        <w:rPr>
          <w:rFonts w:ascii="Comic Sans MS" w:hAnsi="Comic Sans MS"/>
        </w:rPr>
      </w:pPr>
    </w:p>
    <w:p w14:paraId="36FB5926" w14:textId="77777777" w:rsidR="004D7488" w:rsidRPr="0028499C" w:rsidRDefault="004D7488" w:rsidP="004D7488">
      <w:pPr>
        <w:ind w:left="-1080" w:right="-3330"/>
        <w:rPr>
          <w:rFonts w:ascii="Comic Sans MS" w:hAnsi="Comic Sans MS"/>
        </w:rPr>
      </w:pPr>
    </w:p>
    <w:p w14:paraId="6397E5A9" w14:textId="77777777" w:rsidR="004D7488" w:rsidRPr="00230FB7" w:rsidRDefault="004D7488" w:rsidP="004D7488">
      <w:pPr>
        <w:ind w:left="-1080" w:right="-540"/>
        <w:rPr>
          <w:rFonts w:ascii="Comic Sans MS" w:hAnsi="Comic Sans MS"/>
          <w:sz w:val="32"/>
          <w:szCs w:val="32"/>
        </w:rPr>
      </w:pPr>
      <w:r w:rsidRPr="0028499C">
        <w:rPr>
          <w:rFonts w:ascii="Comic Sans MS" w:hAnsi="Comic Sans MS"/>
        </w:rPr>
        <w:t xml:space="preserve">***In addition, students will also explore Hispanic culture through holiday celebrations, music, videos, and other authentic resources. 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5EA005B5" w14:textId="77777777" w:rsidR="00670033" w:rsidRDefault="00DE719A"/>
    <w:sectPr w:rsidR="00670033" w:rsidSect="004D7488">
      <w:pgSz w:w="12240" w:h="15840"/>
      <w:pgMar w:top="351" w:right="1440" w:bottom="3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4FE"/>
    <w:multiLevelType w:val="hybridMultilevel"/>
    <w:tmpl w:val="71CAB35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4557247"/>
    <w:multiLevelType w:val="hybridMultilevel"/>
    <w:tmpl w:val="B9E286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79024D"/>
    <w:multiLevelType w:val="hybridMultilevel"/>
    <w:tmpl w:val="0950ACAE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 w15:restartNumberingAfterBreak="0">
    <w:nsid w:val="1143653F"/>
    <w:multiLevelType w:val="hybridMultilevel"/>
    <w:tmpl w:val="33BAEF2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165F7FAE"/>
    <w:multiLevelType w:val="hybridMultilevel"/>
    <w:tmpl w:val="0A10628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5" w15:restartNumberingAfterBreak="0">
    <w:nsid w:val="17E56031"/>
    <w:multiLevelType w:val="hybridMultilevel"/>
    <w:tmpl w:val="0B58967E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6" w15:restartNumberingAfterBreak="0">
    <w:nsid w:val="1C286840"/>
    <w:multiLevelType w:val="hybridMultilevel"/>
    <w:tmpl w:val="39386188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7" w15:restartNumberingAfterBreak="0">
    <w:nsid w:val="200922E8"/>
    <w:multiLevelType w:val="hybridMultilevel"/>
    <w:tmpl w:val="A9E6694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29B413DC"/>
    <w:multiLevelType w:val="hybridMultilevel"/>
    <w:tmpl w:val="1D800272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9" w15:restartNumberingAfterBreak="0">
    <w:nsid w:val="3A6162E6"/>
    <w:multiLevelType w:val="hybridMultilevel"/>
    <w:tmpl w:val="963621F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3D187603"/>
    <w:multiLevelType w:val="hybridMultilevel"/>
    <w:tmpl w:val="297032D6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1" w15:restartNumberingAfterBreak="0">
    <w:nsid w:val="4CBB76D4"/>
    <w:multiLevelType w:val="hybridMultilevel"/>
    <w:tmpl w:val="DEE8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B5626"/>
    <w:multiLevelType w:val="hybridMultilevel"/>
    <w:tmpl w:val="5D8C302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5A8B5D93"/>
    <w:multiLevelType w:val="hybridMultilevel"/>
    <w:tmpl w:val="59568F9E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69996419"/>
    <w:multiLevelType w:val="hybridMultilevel"/>
    <w:tmpl w:val="D91230E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76C544E9"/>
    <w:multiLevelType w:val="hybridMultilevel"/>
    <w:tmpl w:val="BAA0169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12"/>
  </w:num>
  <w:num w:numId="6">
    <w:abstractNumId w:val="15"/>
  </w:num>
  <w:num w:numId="7">
    <w:abstractNumId w:val="7"/>
  </w:num>
  <w:num w:numId="8">
    <w:abstractNumId w:val="1"/>
  </w:num>
  <w:num w:numId="9">
    <w:abstractNumId w:val="2"/>
  </w:num>
  <w:num w:numId="10">
    <w:abstractNumId w:val="13"/>
  </w:num>
  <w:num w:numId="11">
    <w:abstractNumId w:val="6"/>
  </w:num>
  <w:num w:numId="12">
    <w:abstractNumId w:val="9"/>
  </w:num>
  <w:num w:numId="13">
    <w:abstractNumId w:val="0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88"/>
    <w:rsid w:val="003D1E72"/>
    <w:rsid w:val="003D2AA2"/>
    <w:rsid w:val="004D7488"/>
    <w:rsid w:val="00544852"/>
    <w:rsid w:val="00983550"/>
    <w:rsid w:val="00A877F7"/>
    <w:rsid w:val="00D71475"/>
    <w:rsid w:val="00DE719A"/>
    <w:rsid w:val="00EA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EDCE4"/>
  <w14:defaultImageDpi w14:val="32767"/>
  <w15:chartTrackingRefBased/>
  <w15:docId w15:val="{CA593B38-B02B-B64C-833F-C80F49BB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tfl.org/publications/guidelines-and-manuals/actfl-proficiency-guidelines-2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ctfl.org/sites/default/files/publications/standards/World-ReadinessStandardsforLearningLanguage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Page</dc:creator>
  <cp:keywords/>
  <dc:description/>
  <cp:lastModifiedBy>Jackie George</cp:lastModifiedBy>
  <cp:revision>2</cp:revision>
  <dcterms:created xsi:type="dcterms:W3CDTF">2020-02-24T12:35:00Z</dcterms:created>
  <dcterms:modified xsi:type="dcterms:W3CDTF">2020-02-24T12:35:00Z</dcterms:modified>
</cp:coreProperties>
</file>